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XSpec="center" w:tblpY="-2544"/>
        <w:tblW w:w="9918" w:type="dxa"/>
        <w:tblLook w:val="04A0" w:firstRow="1" w:lastRow="0" w:firstColumn="1" w:lastColumn="0" w:noHBand="0" w:noVBand="1"/>
      </w:tblPr>
      <w:tblGrid>
        <w:gridCol w:w="1838"/>
        <w:gridCol w:w="8080"/>
      </w:tblGrid>
      <w:tr w:rsidR="009672A8" w:rsidRPr="00920F5F" w14:paraId="0A40F539" w14:textId="77777777" w:rsidTr="00FC29AA">
        <w:trPr>
          <w:trHeight w:val="2120"/>
        </w:trPr>
        <w:tc>
          <w:tcPr>
            <w:tcW w:w="1838" w:type="dxa"/>
          </w:tcPr>
          <w:p w14:paraId="1AC9856D" w14:textId="77777777" w:rsidR="009672A8" w:rsidRPr="00920F5F" w:rsidRDefault="009672A8" w:rsidP="002358FA">
            <w:pPr>
              <w:pStyle w:val="2"/>
              <w:tabs>
                <w:tab w:val="right" w:pos="7016"/>
              </w:tabs>
              <w:spacing w:before="0" w:line="276" w:lineRule="auto"/>
              <w:rPr>
                <w:rFonts w:ascii="Tahoma" w:hAnsi="Tahoma" w:cs="Tahoma"/>
                <w:sz w:val="22"/>
                <w:szCs w:val="22"/>
              </w:rPr>
            </w:pPr>
            <w:r w:rsidRPr="00920F5F">
              <w:rPr>
                <w:rFonts w:ascii="Tahoma" w:hAnsi="Tahoma" w:cs="Tahoma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1" locked="0" layoutInCell="1" allowOverlap="1" wp14:anchorId="790C3B82" wp14:editId="6553E615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170180</wp:posOffset>
                  </wp:positionV>
                  <wp:extent cx="892455" cy="1015236"/>
                  <wp:effectExtent l="0" t="0" r="3175" b="0"/>
                  <wp:wrapTight wrapText="bothSides">
                    <wp:wrapPolygon edited="0">
                      <wp:start x="2767" y="0"/>
                      <wp:lineTo x="2306" y="12976"/>
                      <wp:lineTo x="0" y="16626"/>
                      <wp:lineTo x="0" y="21086"/>
                      <wp:lineTo x="21216" y="21086"/>
                      <wp:lineTo x="21216" y="16220"/>
                      <wp:lineTo x="18910" y="12976"/>
                      <wp:lineTo x="18910" y="0"/>
                      <wp:lineTo x="2767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455" cy="1015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80" w:type="dxa"/>
          </w:tcPr>
          <w:p w14:paraId="401071E7" w14:textId="77777777" w:rsidR="009672A8" w:rsidRPr="00920F5F" w:rsidRDefault="009672A8" w:rsidP="002358FA">
            <w:pPr>
              <w:pStyle w:val="2"/>
              <w:tabs>
                <w:tab w:val="right" w:pos="7016"/>
              </w:tabs>
              <w:spacing w:before="0" w:line="276" w:lineRule="auto"/>
              <w:rPr>
                <w:rFonts w:ascii="Tahoma" w:hAnsi="Tahoma" w:cs="Tahoma"/>
                <w:sz w:val="22"/>
                <w:szCs w:val="22"/>
              </w:rPr>
            </w:pPr>
          </w:p>
          <w:p w14:paraId="51EE7373" w14:textId="77777777" w:rsidR="009672A8" w:rsidRPr="00920F5F" w:rsidRDefault="009672A8" w:rsidP="002358FA">
            <w:pPr>
              <w:pStyle w:val="2"/>
              <w:tabs>
                <w:tab w:val="right" w:pos="7016"/>
              </w:tabs>
              <w:spacing w:before="0" w:line="276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920F5F">
              <w:rPr>
                <w:rFonts w:ascii="Tahoma" w:hAnsi="Tahoma" w:cs="Tahoma"/>
                <w:sz w:val="22"/>
                <w:szCs w:val="22"/>
              </w:rPr>
              <w:t>Благодійна</w:t>
            </w:r>
            <w:r w:rsidRPr="00920F5F">
              <w:rPr>
                <w:rFonts w:ascii="Tahoma" w:hAnsi="Tahoma" w:cs="Tahoma"/>
                <w:sz w:val="22"/>
                <w:szCs w:val="22"/>
                <w:lang w:val="ru-RU"/>
              </w:rPr>
              <w:t xml:space="preserve"> </w:t>
            </w:r>
            <w:r w:rsidRPr="00920F5F">
              <w:rPr>
                <w:rFonts w:ascii="Tahoma" w:hAnsi="Tahoma" w:cs="Tahoma"/>
                <w:sz w:val="22"/>
                <w:szCs w:val="22"/>
              </w:rPr>
              <w:t xml:space="preserve"> організація </w:t>
            </w:r>
            <w:r w:rsidRPr="00920F5F">
              <w:rPr>
                <w:rFonts w:ascii="Tahoma" w:hAnsi="Tahoma" w:cs="Tahoma"/>
                <w:sz w:val="22"/>
                <w:szCs w:val="22"/>
                <w:lang w:val="ru-RU"/>
              </w:rPr>
              <w:t xml:space="preserve"> </w:t>
            </w:r>
            <w:r w:rsidRPr="00920F5F">
              <w:rPr>
                <w:rFonts w:ascii="Tahoma" w:hAnsi="Tahoma" w:cs="Tahoma"/>
                <w:sz w:val="22"/>
                <w:szCs w:val="22"/>
              </w:rPr>
              <w:t xml:space="preserve">«Благодійний фонд </w:t>
            </w:r>
            <w:r w:rsidRPr="00920F5F">
              <w:rPr>
                <w:rFonts w:ascii="Tahoma" w:hAnsi="Tahoma" w:cs="Tahoma"/>
                <w:sz w:val="22"/>
                <w:szCs w:val="22"/>
                <w:lang w:val="ru-RU"/>
              </w:rPr>
              <w:t xml:space="preserve"> </w:t>
            </w:r>
            <w:r w:rsidRPr="00920F5F">
              <w:rPr>
                <w:rFonts w:ascii="Tahoma" w:hAnsi="Tahoma" w:cs="Tahoma"/>
                <w:sz w:val="22"/>
                <w:szCs w:val="22"/>
              </w:rPr>
              <w:t>«Карітас-Київ»</w:t>
            </w:r>
          </w:p>
          <w:p w14:paraId="43CFD606" w14:textId="77777777" w:rsidR="009672A8" w:rsidRPr="00920F5F" w:rsidRDefault="009672A8" w:rsidP="002358FA">
            <w:pPr>
              <w:spacing w:after="0" w:line="276" w:lineRule="auto"/>
              <w:jc w:val="both"/>
              <w:rPr>
                <w:rFonts w:ascii="Tahoma" w:hAnsi="Tahoma" w:cs="Tahoma"/>
                <w:b/>
                <w:bCs/>
              </w:rPr>
            </w:pPr>
            <w:r w:rsidRPr="00920F5F">
              <w:rPr>
                <w:rFonts w:ascii="Tahoma" w:hAnsi="Tahoma" w:cs="Tahoma"/>
                <w:b/>
                <w:bCs/>
              </w:rPr>
              <w:t>Код ЄДРПОУ 21477781, 002139, м. Київ, вул.</w:t>
            </w:r>
            <w:r w:rsidRPr="00920F5F">
              <w:rPr>
                <w:rFonts w:ascii="Tahoma" w:hAnsi="Tahoma" w:cs="Tahoma"/>
                <w:b/>
                <w:bCs/>
                <w:lang w:val="ru-RU"/>
              </w:rPr>
              <w:t xml:space="preserve"> </w:t>
            </w:r>
            <w:r w:rsidRPr="00920F5F">
              <w:rPr>
                <w:rFonts w:ascii="Tahoma" w:hAnsi="Tahoma" w:cs="Tahoma"/>
                <w:b/>
                <w:bCs/>
              </w:rPr>
              <w:t xml:space="preserve"> Микитенка, 7-Б</w:t>
            </w:r>
          </w:p>
          <w:p w14:paraId="17527674" w14:textId="77777777" w:rsidR="009672A8" w:rsidRPr="00920F5F" w:rsidRDefault="009672A8" w:rsidP="002358FA">
            <w:pPr>
              <w:spacing w:after="0" w:line="276" w:lineRule="auto"/>
              <w:jc w:val="both"/>
              <w:rPr>
                <w:rFonts w:ascii="Tahoma" w:hAnsi="Tahoma" w:cs="Tahoma"/>
                <w:b/>
                <w:bCs/>
              </w:rPr>
            </w:pPr>
            <w:r w:rsidRPr="00920F5F">
              <w:rPr>
                <w:rFonts w:ascii="Tahoma" w:hAnsi="Tahoma" w:cs="Tahoma"/>
                <w:b/>
                <w:bCs/>
              </w:rPr>
              <w:t>Рахунок UA283253650000002600910299143 в АТ «Кредобанк»</w:t>
            </w:r>
          </w:p>
          <w:p w14:paraId="5197048D" w14:textId="77777777" w:rsidR="009672A8" w:rsidRPr="00920F5F" w:rsidRDefault="00726955" w:rsidP="002358FA">
            <w:pPr>
              <w:spacing w:after="0" w:line="276" w:lineRule="auto"/>
              <w:jc w:val="both"/>
              <w:rPr>
                <w:rFonts w:ascii="Tahoma" w:hAnsi="Tahoma" w:cs="Tahoma"/>
                <w:b/>
                <w:bCs/>
              </w:rPr>
            </w:pPr>
            <w:hyperlink r:id="rId9" w:history="1">
              <w:r w:rsidR="009672A8" w:rsidRPr="00920F5F">
                <w:rPr>
                  <w:rFonts w:ascii="Tahoma" w:hAnsi="Tahoma" w:cs="Tahoma"/>
                  <w:b/>
                  <w:bCs/>
                </w:rPr>
                <w:t>www.caritas.kyiv.ua</w:t>
              </w:r>
            </w:hyperlink>
            <w:r w:rsidR="009672A8" w:rsidRPr="00920F5F">
              <w:rPr>
                <w:rFonts w:ascii="Tahoma" w:hAnsi="Tahoma" w:cs="Tahoma"/>
                <w:b/>
                <w:bCs/>
              </w:rPr>
              <w:t xml:space="preserve">, </w:t>
            </w:r>
            <w:proofErr w:type="spellStart"/>
            <w:r w:rsidR="009672A8" w:rsidRPr="00920F5F">
              <w:rPr>
                <w:rFonts w:ascii="Tahoma" w:hAnsi="Tahoma" w:cs="Tahoma"/>
                <w:b/>
                <w:bCs/>
              </w:rPr>
              <w:t>Email</w:t>
            </w:r>
            <w:proofErr w:type="spellEnd"/>
            <w:r w:rsidR="009672A8" w:rsidRPr="00920F5F">
              <w:rPr>
                <w:rFonts w:ascii="Tahoma" w:hAnsi="Tahoma" w:cs="Tahoma"/>
                <w:b/>
                <w:bCs/>
              </w:rPr>
              <w:t>:</w:t>
            </w:r>
            <w:r w:rsidR="009672A8" w:rsidRPr="00920F5F">
              <w:rPr>
                <w:rFonts w:ascii="Tahoma" w:hAnsi="Tahoma" w:cs="Tahoma"/>
              </w:rPr>
              <w:t xml:space="preserve"> </w:t>
            </w:r>
            <w:hyperlink r:id="rId10" w:history="1">
              <w:r w:rsidR="009672A8" w:rsidRPr="00920F5F">
                <w:rPr>
                  <w:rFonts w:ascii="Tahoma" w:hAnsi="Tahoma" w:cs="Tahoma"/>
                  <w:b/>
                  <w:bCs/>
                </w:rPr>
                <w:t>info@caritas.kyiv.ua</w:t>
              </w:r>
            </w:hyperlink>
            <w:r w:rsidR="009672A8" w:rsidRPr="00920F5F">
              <w:rPr>
                <w:rFonts w:ascii="Tahoma" w:hAnsi="Tahoma" w:cs="Tahoma"/>
                <w:b/>
                <w:bCs/>
              </w:rPr>
              <w:t>, 0981893515</w:t>
            </w:r>
          </w:p>
          <w:p w14:paraId="299668D8" w14:textId="77777777" w:rsidR="009672A8" w:rsidRPr="00920F5F" w:rsidRDefault="009672A8" w:rsidP="002358FA">
            <w:pPr>
              <w:pStyle w:val="2"/>
              <w:tabs>
                <w:tab w:val="right" w:pos="7016"/>
              </w:tabs>
              <w:spacing w:before="0" w:line="276" w:lineRule="auto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3DB02666" w14:textId="57C7748A" w:rsidR="00CF5894" w:rsidRDefault="00CF5894" w:rsidP="002358FA">
      <w:pPr>
        <w:spacing w:after="0" w:line="276" w:lineRule="auto"/>
        <w:ind w:left="720" w:hanging="360"/>
        <w:jc w:val="center"/>
      </w:pPr>
    </w:p>
    <w:p w14:paraId="78B23D22" w14:textId="78A5D934" w:rsidR="00CF5894" w:rsidRDefault="00CF5894" w:rsidP="002358FA">
      <w:pPr>
        <w:spacing w:after="0"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0D8A9FB9" w14:textId="1A1E2B31" w:rsidR="00CF5894" w:rsidRDefault="00CF5894" w:rsidP="002358FA">
      <w:pPr>
        <w:spacing w:after="0"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126BA602" w14:textId="46CC5ED6" w:rsidR="00CF5894" w:rsidRDefault="00CF5894" w:rsidP="002358FA">
      <w:pPr>
        <w:spacing w:after="0"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280238C3" w14:textId="77777777" w:rsidR="00CF5894" w:rsidRDefault="00CF5894" w:rsidP="002358FA">
      <w:pPr>
        <w:spacing w:after="0" w:line="276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0B657B94" w14:textId="77777777" w:rsidR="00CF5894" w:rsidRDefault="00CF5894" w:rsidP="002358FA">
      <w:pPr>
        <w:spacing w:after="0" w:line="276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48ACE04C" w14:textId="77777777" w:rsidR="00CF5894" w:rsidRDefault="00CF5894" w:rsidP="002358FA">
      <w:pPr>
        <w:spacing w:after="0" w:line="276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5DB14F77" w14:textId="77777777" w:rsidR="00CF5894" w:rsidRDefault="00CF5894" w:rsidP="002358FA">
      <w:pPr>
        <w:spacing w:after="0" w:line="276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6CCD11CB" w14:textId="77777777" w:rsidR="00CF5894" w:rsidRDefault="00CF5894" w:rsidP="002358FA">
      <w:pPr>
        <w:spacing w:after="0" w:line="276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6B91093B" w14:textId="77777777" w:rsidR="00CF5894" w:rsidRDefault="00CF5894" w:rsidP="002358FA">
      <w:pPr>
        <w:spacing w:after="0" w:line="276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6E4A1921" w14:textId="77777777" w:rsidR="00CF5894" w:rsidRDefault="00CF5894" w:rsidP="002358FA">
      <w:pPr>
        <w:spacing w:after="0" w:line="276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295F15DB" w14:textId="186F4364" w:rsidR="00CF5894" w:rsidRPr="000B6BDB" w:rsidRDefault="00CF5894" w:rsidP="002358FA">
      <w:pPr>
        <w:spacing w:after="0" w:line="276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0B6BDB">
        <w:rPr>
          <w:rFonts w:ascii="Tahoma" w:hAnsi="Tahoma" w:cs="Tahoma"/>
          <w:b/>
          <w:bCs/>
          <w:sz w:val="24"/>
          <w:szCs w:val="24"/>
        </w:rPr>
        <w:t>МОДЕЛЬ КРИЗОВОГО РЕАГУВАННЯ</w:t>
      </w:r>
    </w:p>
    <w:p w14:paraId="7F79024E" w14:textId="77777777" w:rsidR="00B82A1C" w:rsidRPr="000B6BDB" w:rsidRDefault="00B82A1C" w:rsidP="002358FA">
      <w:pPr>
        <w:spacing w:after="0" w:line="276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0DD7AA7C" w14:textId="5996B7D5" w:rsidR="00CF5894" w:rsidRPr="000B6BDB" w:rsidRDefault="00CF5894" w:rsidP="002358FA">
      <w:pPr>
        <w:spacing w:after="0" w:line="276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0B6BDB">
        <w:rPr>
          <w:rFonts w:ascii="Tahoma" w:hAnsi="Tahoma" w:cs="Tahoma"/>
          <w:b/>
          <w:bCs/>
          <w:sz w:val="24"/>
          <w:szCs w:val="24"/>
        </w:rPr>
        <w:t>Благодійної організації «Благодійного фонду «Карітас Київ»</w:t>
      </w:r>
    </w:p>
    <w:p w14:paraId="06174CBC" w14:textId="77777777" w:rsidR="00B82A1C" w:rsidRPr="000B6BDB" w:rsidRDefault="00B82A1C" w:rsidP="002358FA">
      <w:pPr>
        <w:spacing w:after="0" w:line="276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0012CC9D" w14:textId="77777777" w:rsidR="00973EA8" w:rsidRDefault="00B82A1C" w:rsidP="002358FA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 w:rsidRPr="000B6BDB">
        <w:rPr>
          <w:rFonts w:ascii="Tahoma" w:hAnsi="Tahoma" w:cs="Tahoma"/>
          <w:sz w:val="24"/>
          <w:szCs w:val="24"/>
        </w:rPr>
        <w:t xml:space="preserve">У межах реалізації </w:t>
      </w:r>
      <w:proofErr w:type="spellStart"/>
      <w:r w:rsidRPr="000B6BDB">
        <w:rPr>
          <w:rFonts w:ascii="Tahoma" w:hAnsi="Tahoma" w:cs="Tahoma"/>
          <w:sz w:val="24"/>
          <w:szCs w:val="24"/>
        </w:rPr>
        <w:t>проєкту</w:t>
      </w:r>
      <w:proofErr w:type="spellEnd"/>
      <w:r w:rsidRPr="000B6BDB">
        <w:rPr>
          <w:rFonts w:ascii="Tahoma" w:hAnsi="Tahoma" w:cs="Tahoma"/>
          <w:sz w:val="24"/>
          <w:szCs w:val="24"/>
        </w:rPr>
        <w:br/>
        <w:t>«Кризовий центр громади: підтримка і реагування в складних умовах»</w:t>
      </w:r>
      <w:r w:rsidRPr="000B6BDB">
        <w:rPr>
          <w:rFonts w:ascii="Tahoma" w:hAnsi="Tahoma" w:cs="Tahoma"/>
          <w:sz w:val="24"/>
          <w:szCs w:val="24"/>
        </w:rPr>
        <w:br/>
      </w:r>
    </w:p>
    <w:p w14:paraId="79E7E0E9" w14:textId="77777777" w:rsidR="00973EA8" w:rsidRDefault="00973EA8" w:rsidP="002358FA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1BFA6409" w14:textId="77777777" w:rsidR="00973EA8" w:rsidRDefault="00973EA8" w:rsidP="002358FA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75FC5F99" w14:textId="77777777" w:rsidR="00973EA8" w:rsidRDefault="00973EA8" w:rsidP="002358FA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1FBE82A7" w14:textId="77777777" w:rsidR="00973EA8" w:rsidRDefault="00973EA8" w:rsidP="002358FA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23C2AC2A" w14:textId="77777777" w:rsidR="00973EA8" w:rsidRDefault="00973EA8" w:rsidP="002358FA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66F6A92B" w14:textId="77777777" w:rsidR="00973EA8" w:rsidRDefault="00973EA8" w:rsidP="002358FA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5C193DD8" w14:textId="77777777" w:rsidR="00973EA8" w:rsidRDefault="00973EA8" w:rsidP="002358FA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24FDAD64" w14:textId="77777777" w:rsidR="00973EA8" w:rsidRDefault="00973EA8" w:rsidP="002358FA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7AD46D91" w14:textId="77777777" w:rsidR="00973EA8" w:rsidRDefault="00973EA8" w:rsidP="002358FA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3887DB05" w14:textId="77777777" w:rsidR="00973EA8" w:rsidRDefault="00973EA8" w:rsidP="002358FA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0458128C" w14:textId="77777777" w:rsidR="00973EA8" w:rsidRDefault="00973EA8" w:rsidP="002358FA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54ED1225" w14:textId="77777777" w:rsidR="00973EA8" w:rsidRDefault="00973EA8" w:rsidP="002358FA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4CC45F41" w14:textId="77777777" w:rsidR="00973EA8" w:rsidRDefault="00973EA8" w:rsidP="002358FA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6BEF5E41" w14:textId="77777777" w:rsidR="00973EA8" w:rsidRDefault="00973EA8" w:rsidP="002358FA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67C0298A" w14:textId="77777777" w:rsidR="00973EA8" w:rsidRDefault="00973EA8" w:rsidP="002358FA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61353D14" w14:textId="77777777" w:rsidR="00973EA8" w:rsidRDefault="00973EA8" w:rsidP="002358FA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6D9C7A74" w14:textId="77777777" w:rsidR="00973EA8" w:rsidRDefault="00973EA8" w:rsidP="002358FA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1081299E" w14:textId="77777777" w:rsidR="00973EA8" w:rsidRDefault="00973EA8" w:rsidP="002358FA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45F18CEF" w14:textId="77777777" w:rsidR="00973EA8" w:rsidRDefault="00973EA8" w:rsidP="002358FA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6888D420" w14:textId="77777777" w:rsidR="00973EA8" w:rsidRDefault="00973EA8" w:rsidP="002358FA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7FB1B31F" w14:textId="77777777" w:rsidR="00973EA8" w:rsidRDefault="00B82A1C" w:rsidP="00973EA8">
      <w:pPr>
        <w:spacing w:after="0" w:line="276" w:lineRule="auto"/>
        <w:jc w:val="center"/>
        <w:rPr>
          <w:rFonts w:ascii="Tahoma" w:eastAsia="Times New Roman" w:hAnsi="Tahoma" w:cs="Tahoma"/>
          <w:sz w:val="24"/>
          <w:szCs w:val="24"/>
          <w:lang w:eastAsia="uk-UA"/>
        </w:rPr>
      </w:pPr>
      <w:r w:rsidRPr="000B6BDB">
        <w:rPr>
          <w:rFonts w:ascii="Tahoma" w:hAnsi="Tahoma" w:cs="Tahoma"/>
          <w:sz w:val="24"/>
          <w:szCs w:val="24"/>
        </w:rPr>
        <w:br/>
      </w:r>
      <w:r w:rsidR="005C0ABE" w:rsidRPr="000B6BDB">
        <w:rPr>
          <w:rFonts w:ascii="Tahoma" w:hAnsi="Tahoma" w:cs="Tahoma"/>
          <w:sz w:val="24"/>
          <w:szCs w:val="24"/>
        </w:rPr>
        <w:t>Серпень</w:t>
      </w:r>
      <w:r w:rsidRPr="000B6BDB">
        <w:rPr>
          <w:rFonts w:ascii="Tahoma" w:hAnsi="Tahoma" w:cs="Tahoma"/>
          <w:sz w:val="24"/>
          <w:szCs w:val="24"/>
        </w:rPr>
        <w:t xml:space="preserve"> 2026 року</w:t>
      </w:r>
    </w:p>
    <w:p w14:paraId="37CD6890" w14:textId="25246133" w:rsidR="00347C58" w:rsidRPr="00973EA8" w:rsidRDefault="00347C58" w:rsidP="00973EA8">
      <w:pPr>
        <w:spacing w:after="0" w:line="276" w:lineRule="auto"/>
        <w:jc w:val="center"/>
        <w:rPr>
          <w:rFonts w:ascii="Tahoma" w:eastAsia="Times New Roman" w:hAnsi="Tahoma" w:cs="Tahoma"/>
          <w:sz w:val="24"/>
          <w:szCs w:val="24"/>
          <w:lang w:eastAsia="uk-UA"/>
        </w:rPr>
      </w:pPr>
      <w:r w:rsidRPr="002358FA">
        <w:rPr>
          <w:rFonts w:ascii="Tahoma" w:hAnsi="Tahoma" w:cs="Tahoma"/>
          <w:b/>
          <w:bCs/>
          <w:color w:val="4472C4" w:themeColor="accent1"/>
          <w:sz w:val="24"/>
          <w:szCs w:val="24"/>
        </w:rPr>
        <w:lastRenderedPageBreak/>
        <w:t>Загальні положення</w:t>
      </w:r>
    </w:p>
    <w:p w14:paraId="2482976E" w14:textId="40F80EA2" w:rsidR="00347C58" w:rsidRPr="002358FA" w:rsidRDefault="00347C58" w:rsidP="002358FA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0756351F" w14:textId="702ECBB8" w:rsidR="00347C58" w:rsidRPr="002358FA" w:rsidRDefault="003D4AE5" w:rsidP="002358FA">
      <w:pPr>
        <w:pStyle w:val="a3"/>
        <w:numPr>
          <w:ilvl w:val="1"/>
          <w:numId w:val="8"/>
        </w:num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2358FA">
        <w:rPr>
          <w:rFonts w:ascii="Tahoma" w:hAnsi="Tahoma" w:cs="Tahoma"/>
          <w:b/>
          <w:bCs/>
          <w:sz w:val="24"/>
          <w:szCs w:val="24"/>
        </w:rPr>
        <w:t xml:space="preserve">Визначення </w:t>
      </w:r>
    </w:p>
    <w:p w14:paraId="304154EB" w14:textId="62BBD617" w:rsidR="003F0D41" w:rsidRDefault="00C270ED" w:rsidP="002358FA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7F5C74">
        <w:rPr>
          <w:rFonts w:ascii="Tahoma" w:hAnsi="Tahoma" w:cs="Tahoma"/>
          <w:sz w:val="24"/>
          <w:szCs w:val="24"/>
        </w:rPr>
        <w:t>Кризовий центр</w:t>
      </w:r>
      <w:r w:rsidR="009838D5" w:rsidRPr="007F5C74">
        <w:rPr>
          <w:rFonts w:ascii="Tahoma" w:hAnsi="Tahoma" w:cs="Tahoma"/>
          <w:sz w:val="24"/>
          <w:szCs w:val="24"/>
        </w:rPr>
        <w:t xml:space="preserve"> -</w:t>
      </w:r>
      <w:r w:rsidR="009838D5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701D89">
        <w:rPr>
          <w:rFonts w:ascii="Tahoma" w:hAnsi="Tahoma" w:cs="Tahoma"/>
          <w:sz w:val="24"/>
          <w:szCs w:val="24"/>
        </w:rPr>
        <w:t>це спеціалізований безпечний простір</w:t>
      </w:r>
      <w:r w:rsidR="003D4AE5">
        <w:rPr>
          <w:rFonts w:ascii="Tahoma" w:hAnsi="Tahoma" w:cs="Tahoma"/>
          <w:sz w:val="24"/>
          <w:szCs w:val="24"/>
        </w:rPr>
        <w:t xml:space="preserve"> </w:t>
      </w:r>
      <w:r w:rsidRPr="00701D89">
        <w:rPr>
          <w:rFonts w:ascii="Tahoma" w:hAnsi="Tahoma" w:cs="Tahoma"/>
          <w:sz w:val="24"/>
          <w:szCs w:val="24"/>
        </w:rPr>
        <w:t>первинної та спеціалізованої допомоги</w:t>
      </w:r>
      <w:r w:rsidR="003D4AE5">
        <w:rPr>
          <w:rFonts w:ascii="Tahoma" w:hAnsi="Tahoma" w:cs="Tahoma"/>
          <w:sz w:val="24"/>
          <w:szCs w:val="24"/>
        </w:rPr>
        <w:t xml:space="preserve"> благодійної організації «Благодійного фонду «Карітас Київ»</w:t>
      </w:r>
      <w:r w:rsidR="003D4AE5" w:rsidRPr="00701D89">
        <w:rPr>
          <w:rFonts w:ascii="Tahoma" w:hAnsi="Tahoma" w:cs="Tahoma"/>
          <w:sz w:val="24"/>
          <w:szCs w:val="24"/>
        </w:rPr>
        <w:t>,</w:t>
      </w:r>
      <w:r w:rsidRPr="00701D89">
        <w:rPr>
          <w:rFonts w:ascii="Tahoma" w:hAnsi="Tahoma" w:cs="Tahoma"/>
          <w:sz w:val="24"/>
          <w:szCs w:val="24"/>
        </w:rPr>
        <w:t xml:space="preserve"> призначений для надання комплексної допомоги людям у складних життєвих обставинах </w:t>
      </w:r>
      <w:r w:rsidR="00701D89">
        <w:rPr>
          <w:rFonts w:ascii="Tahoma" w:hAnsi="Tahoma" w:cs="Tahoma"/>
          <w:sz w:val="24"/>
          <w:szCs w:val="24"/>
        </w:rPr>
        <w:t xml:space="preserve">або </w:t>
      </w:r>
      <w:r w:rsidRPr="00701D89">
        <w:rPr>
          <w:rFonts w:ascii="Tahoma" w:hAnsi="Tahoma" w:cs="Tahoma"/>
          <w:sz w:val="24"/>
          <w:szCs w:val="24"/>
        </w:rPr>
        <w:t>кризових ситуаціях. Діяльність центру спрямована на опера</w:t>
      </w:r>
      <w:r w:rsidR="00701D89">
        <w:rPr>
          <w:rFonts w:ascii="Tahoma" w:hAnsi="Tahoma" w:cs="Tahoma"/>
          <w:sz w:val="24"/>
          <w:szCs w:val="24"/>
        </w:rPr>
        <w:t xml:space="preserve">тивне </w:t>
      </w:r>
      <w:r w:rsidRPr="00701D89">
        <w:rPr>
          <w:rFonts w:ascii="Tahoma" w:hAnsi="Tahoma" w:cs="Tahoma"/>
          <w:sz w:val="24"/>
          <w:szCs w:val="24"/>
        </w:rPr>
        <w:t xml:space="preserve">реагування, мінімізацію наслідків кризи, а також на розвиток внутрішнього потенціалу та </w:t>
      </w:r>
      <w:proofErr w:type="spellStart"/>
      <w:r w:rsidRPr="00701D89">
        <w:rPr>
          <w:rFonts w:ascii="Tahoma" w:hAnsi="Tahoma" w:cs="Tahoma"/>
          <w:sz w:val="24"/>
          <w:szCs w:val="24"/>
        </w:rPr>
        <w:t>спроможностей</w:t>
      </w:r>
      <w:proofErr w:type="spellEnd"/>
      <w:r w:rsidRPr="00701D8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01D89">
        <w:rPr>
          <w:rFonts w:ascii="Tahoma" w:hAnsi="Tahoma" w:cs="Tahoma"/>
          <w:sz w:val="24"/>
          <w:szCs w:val="24"/>
        </w:rPr>
        <w:t>бенефіціарів</w:t>
      </w:r>
      <w:proofErr w:type="spellEnd"/>
      <w:r w:rsidRPr="00701D89">
        <w:rPr>
          <w:rFonts w:ascii="Tahoma" w:hAnsi="Tahoma" w:cs="Tahoma"/>
          <w:sz w:val="24"/>
          <w:szCs w:val="24"/>
        </w:rPr>
        <w:t xml:space="preserve"> для їхнього подальшого самостійного та стійкого життя.</w:t>
      </w:r>
    </w:p>
    <w:p w14:paraId="5B111EE0" w14:textId="77777777" w:rsidR="007F5C74" w:rsidRPr="002358FA" w:rsidRDefault="007F5C74" w:rsidP="002358FA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0B5FFB05" w14:textId="77777777" w:rsidR="006B2584" w:rsidRPr="002358FA" w:rsidRDefault="003D4AE5" w:rsidP="002358FA">
      <w:pPr>
        <w:pStyle w:val="a3"/>
        <w:numPr>
          <w:ilvl w:val="1"/>
          <w:numId w:val="8"/>
        </w:num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2358FA">
        <w:rPr>
          <w:rFonts w:ascii="Tahoma" w:hAnsi="Tahoma" w:cs="Tahoma"/>
          <w:b/>
          <w:bCs/>
          <w:sz w:val="24"/>
          <w:szCs w:val="24"/>
        </w:rPr>
        <w:t>Нормативно-правова база</w:t>
      </w:r>
    </w:p>
    <w:p w14:paraId="334390C6" w14:textId="3227620C" w:rsidR="003D4AE5" w:rsidRPr="008D3490" w:rsidRDefault="003D4AE5" w:rsidP="002358FA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8D3490">
        <w:rPr>
          <w:rFonts w:ascii="Tahoma" w:hAnsi="Tahoma" w:cs="Tahoma"/>
          <w:sz w:val="24"/>
          <w:szCs w:val="24"/>
        </w:rPr>
        <w:t>У своїй діяльності Кризовий центр керується Конституцією України, Законом України «Про соціальні послуги»</w:t>
      </w:r>
      <w:r w:rsidR="006B2584" w:rsidRPr="008D3490">
        <w:rPr>
          <w:rFonts w:ascii="Tahoma" w:hAnsi="Tahoma" w:cs="Tahoma"/>
          <w:sz w:val="24"/>
          <w:szCs w:val="24"/>
        </w:rPr>
        <w:t xml:space="preserve"> від 16.07.2026</w:t>
      </w:r>
      <w:r w:rsidR="000B6BDB" w:rsidRPr="008D3490">
        <w:rPr>
          <w:rStyle w:val="af0"/>
          <w:rFonts w:ascii="Tahoma" w:hAnsi="Tahoma" w:cs="Tahoma"/>
          <w:sz w:val="24"/>
          <w:szCs w:val="24"/>
        </w:rPr>
        <w:footnoteReference w:id="1"/>
      </w:r>
      <w:r w:rsidRPr="008D3490">
        <w:rPr>
          <w:rFonts w:ascii="Tahoma" w:hAnsi="Tahoma" w:cs="Tahoma"/>
          <w:sz w:val="24"/>
          <w:szCs w:val="24"/>
        </w:rPr>
        <w:t>, Наказом міністерства соціальної політики</w:t>
      </w:r>
      <w:r w:rsidR="006B2584" w:rsidRPr="008D3490">
        <w:rPr>
          <w:rFonts w:ascii="Tahoma" w:hAnsi="Tahoma" w:cs="Tahoma"/>
          <w:sz w:val="24"/>
          <w:szCs w:val="24"/>
        </w:rPr>
        <w:t xml:space="preserve"> </w:t>
      </w:r>
      <w:r w:rsidR="00BB19D2" w:rsidRPr="008D3490">
        <w:rPr>
          <w:rFonts w:ascii="Tahoma" w:hAnsi="Tahoma" w:cs="Tahoma"/>
          <w:sz w:val="24"/>
          <w:szCs w:val="24"/>
        </w:rPr>
        <w:t>«</w:t>
      </w:r>
      <w:r w:rsidR="009838D5" w:rsidRPr="008D3490">
        <w:rPr>
          <w:rFonts w:ascii="Tahoma" w:hAnsi="Tahoma" w:cs="Tahoma"/>
          <w:sz w:val="24"/>
          <w:szCs w:val="24"/>
        </w:rPr>
        <w:t xml:space="preserve">Про затвердження </w:t>
      </w:r>
      <w:r w:rsidRPr="008D3490">
        <w:rPr>
          <w:rFonts w:ascii="Tahoma" w:hAnsi="Tahoma" w:cs="Tahoma"/>
          <w:sz w:val="24"/>
          <w:szCs w:val="24"/>
        </w:rPr>
        <w:t>державн</w:t>
      </w:r>
      <w:r w:rsidR="009838D5" w:rsidRPr="008D3490">
        <w:rPr>
          <w:rFonts w:ascii="Tahoma" w:hAnsi="Tahoma" w:cs="Tahoma"/>
          <w:sz w:val="24"/>
          <w:szCs w:val="24"/>
        </w:rPr>
        <w:t>ого</w:t>
      </w:r>
      <w:r w:rsidRPr="008D3490">
        <w:rPr>
          <w:rFonts w:ascii="Tahoma" w:hAnsi="Tahoma" w:cs="Tahoma"/>
          <w:sz w:val="24"/>
          <w:szCs w:val="24"/>
        </w:rPr>
        <w:t xml:space="preserve"> стандарт</w:t>
      </w:r>
      <w:r w:rsidR="009838D5" w:rsidRPr="008D3490">
        <w:rPr>
          <w:rFonts w:ascii="Tahoma" w:hAnsi="Tahoma" w:cs="Tahoma"/>
          <w:sz w:val="24"/>
          <w:szCs w:val="24"/>
        </w:rPr>
        <w:t>у соціальної послуги екстреного та кризового втручання</w:t>
      </w:r>
      <w:r w:rsidR="00BB19D2" w:rsidRPr="008D3490">
        <w:rPr>
          <w:rFonts w:ascii="Tahoma" w:hAnsi="Tahoma" w:cs="Tahoma"/>
          <w:sz w:val="24"/>
          <w:szCs w:val="24"/>
        </w:rPr>
        <w:t>»</w:t>
      </w:r>
      <w:r w:rsidR="006B2584" w:rsidRPr="008D3490">
        <w:rPr>
          <w:rFonts w:ascii="Tahoma" w:hAnsi="Tahoma" w:cs="Tahoma"/>
          <w:sz w:val="24"/>
          <w:szCs w:val="24"/>
        </w:rPr>
        <w:t xml:space="preserve"> від </w:t>
      </w:r>
      <w:r w:rsidR="006B2584" w:rsidRPr="008D3490">
        <w:rPr>
          <w:rFonts w:ascii="Tahoma" w:hAnsi="Tahoma" w:cs="Tahoma"/>
          <w:color w:val="333333"/>
          <w:sz w:val="24"/>
          <w:szCs w:val="24"/>
          <w:shd w:val="clear" w:color="auto" w:fill="FFFFFF"/>
        </w:rPr>
        <w:t>01.07.2016  № 716</w:t>
      </w:r>
      <w:r w:rsidR="000B6BDB" w:rsidRPr="008D3490">
        <w:rPr>
          <w:rStyle w:val="af0"/>
          <w:rFonts w:ascii="Tahoma" w:hAnsi="Tahoma" w:cs="Tahoma"/>
          <w:sz w:val="24"/>
          <w:szCs w:val="24"/>
        </w:rPr>
        <w:footnoteReference w:id="2"/>
      </w:r>
      <w:r w:rsidR="009838D5" w:rsidRPr="008D3490">
        <w:rPr>
          <w:rFonts w:ascii="Tahoma" w:hAnsi="Tahoma" w:cs="Tahoma"/>
          <w:sz w:val="24"/>
          <w:szCs w:val="24"/>
        </w:rPr>
        <w:t xml:space="preserve">, </w:t>
      </w:r>
      <w:r w:rsidR="000B6BDB" w:rsidRPr="008D3490">
        <w:rPr>
          <w:rFonts w:ascii="Tahoma" w:hAnsi="Tahoma" w:cs="Tahoma"/>
          <w:sz w:val="24"/>
          <w:szCs w:val="24"/>
        </w:rPr>
        <w:t>Наказом міністерства соціальної політики «Про затвердження державного стандарту соціального  супроводу сімей (осіб), які перебувають у складних життєвих обставинах</w:t>
      </w:r>
      <w:r w:rsidR="006B2584" w:rsidRPr="008D3490">
        <w:rPr>
          <w:rFonts w:ascii="Tahoma" w:hAnsi="Tahoma" w:cs="Tahoma"/>
          <w:sz w:val="24"/>
          <w:szCs w:val="24"/>
        </w:rPr>
        <w:t xml:space="preserve"> від </w:t>
      </w:r>
      <w:r w:rsidR="006B2584" w:rsidRPr="008D3490">
        <w:rPr>
          <w:rFonts w:ascii="Tahoma" w:hAnsi="Tahoma" w:cs="Tahoma"/>
          <w:color w:val="333333"/>
          <w:sz w:val="24"/>
          <w:szCs w:val="24"/>
          <w:shd w:val="clear" w:color="auto" w:fill="FFFFFF"/>
        </w:rPr>
        <w:t>31.03.2016  № 318</w:t>
      </w:r>
      <w:r w:rsidR="000B6BDB" w:rsidRPr="008D3490">
        <w:rPr>
          <w:rStyle w:val="af0"/>
          <w:rFonts w:ascii="Tahoma" w:hAnsi="Tahoma" w:cs="Tahoma"/>
          <w:sz w:val="24"/>
          <w:szCs w:val="24"/>
        </w:rPr>
        <w:footnoteReference w:id="3"/>
      </w:r>
      <w:r w:rsidR="000B6BDB" w:rsidRPr="008D3490">
        <w:rPr>
          <w:rFonts w:ascii="Tahoma" w:hAnsi="Tahoma" w:cs="Tahoma"/>
          <w:sz w:val="24"/>
          <w:szCs w:val="24"/>
        </w:rPr>
        <w:t>, Наказом міністерства соціальної політики «Про затвердження Класифікатора соціальних послуг»</w:t>
      </w:r>
      <w:r w:rsidR="006B2584" w:rsidRPr="008D3490">
        <w:rPr>
          <w:rFonts w:ascii="Tahoma" w:hAnsi="Tahoma" w:cs="Tahoma"/>
          <w:sz w:val="24"/>
          <w:szCs w:val="24"/>
        </w:rPr>
        <w:t xml:space="preserve"> від </w:t>
      </w:r>
      <w:r w:rsidR="006B2584" w:rsidRPr="008D3490">
        <w:rPr>
          <w:rFonts w:ascii="Tahoma" w:hAnsi="Tahoma" w:cs="Tahoma"/>
          <w:color w:val="333333"/>
          <w:sz w:val="24"/>
          <w:szCs w:val="24"/>
        </w:rPr>
        <w:t>23.06.2020  № 429</w:t>
      </w:r>
      <w:r w:rsidR="00A83D80" w:rsidRPr="008D3490">
        <w:rPr>
          <w:rStyle w:val="af0"/>
          <w:rFonts w:ascii="Tahoma" w:hAnsi="Tahoma" w:cs="Tahoma"/>
          <w:sz w:val="24"/>
          <w:szCs w:val="24"/>
        </w:rPr>
        <w:footnoteReference w:id="4"/>
      </w:r>
      <w:r w:rsidR="00EC0F93" w:rsidRPr="008D3490">
        <w:rPr>
          <w:rFonts w:ascii="Tahoma" w:hAnsi="Tahoma" w:cs="Tahoma"/>
          <w:color w:val="333333"/>
          <w:sz w:val="24"/>
          <w:szCs w:val="24"/>
        </w:rPr>
        <w:t xml:space="preserve">, Наказом </w:t>
      </w:r>
      <w:r w:rsidR="00EC0F93" w:rsidRPr="008D3490">
        <w:rPr>
          <w:rFonts w:ascii="Tahoma" w:hAnsi="Tahoma" w:cs="Tahoma"/>
          <w:sz w:val="24"/>
          <w:szCs w:val="24"/>
        </w:rPr>
        <w:t xml:space="preserve">міністерства соціальної політики </w:t>
      </w:r>
      <w:r w:rsidR="00EC0F93" w:rsidRPr="008D3490">
        <w:rPr>
          <w:rFonts w:ascii="Tahoma" w:eastAsia="Times New Roman" w:hAnsi="Tahoma" w:cs="Tahoma"/>
          <w:sz w:val="24"/>
          <w:szCs w:val="24"/>
        </w:rPr>
        <w:t>«Про затвердження Державного стандарту соціальної послуги консультування» від 02.07.2015 №678</w:t>
      </w:r>
      <w:r w:rsidR="00EC0F93" w:rsidRPr="008D3490">
        <w:rPr>
          <w:rStyle w:val="af0"/>
          <w:rFonts w:ascii="Tahoma" w:eastAsia="Times New Roman" w:hAnsi="Tahoma" w:cs="Tahoma"/>
          <w:sz w:val="24"/>
          <w:szCs w:val="24"/>
        </w:rPr>
        <w:footnoteReference w:id="5"/>
      </w:r>
      <w:r w:rsidR="006A699E" w:rsidRPr="008D3490">
        <w:rPr>
          <w:rFonts w:ascii="Tahoma" w:hAnsi="Tahoma" w:cs="Tahoma"/>
          <w:sz w:val="24"/>
          <w:szCs w:val="24"/>
        </w:rPr>
        <w:t xml:space="preserve"> </w:t>
      </w:r>
      <w:r w:rsidR="00A83D80" w:rsidRPr="008D3490">
        <w:rPr>
          <w:rFonts w:ascii="Tahoma" w:hAnsi="Tahoma" w:cs="Tahoma"/>
          <w:sz w:val="24"/>
          <w:szCs w:val="24"/>
        </w:rPr>
        <w:t>та</w:t>
      </w:r>
      <w:r w:rsidR="000B6BDB" w:rsidRPr="008D3490">
        <w:rPr>
          <w:rFonts w:ascii="Tahoma" w:hAnsi="Tahoma" w:cs="Tahoma"/>
          <w:sz w:val="24"/>
          <w:szCs w:val="24"/>
        </w:rPr>
        <w:t xml:space="preserve"> </w:t>
      </w:r>
      <w:r w:rsidRPr="008D3490">
        <w:rPr>
          <w:rFonts w:ascii="Tahoma" w:hAnsi="Tahoma" w:cs="Tahoma"/>
          <w:sz w:val="24"/>
          <w:szCs w:val="24"/>
        </w:rPr>
        <w:t>іншими законодав</w:t>
      </w:r>
      <w:r w:rsidR="008D3490">
        <w:rPr>
          <w:rFonts w:ascii="Tahoma" w:hAnsi="Tahoma" w:cs="Tahoma"/>
          <w:sz w:val="24"/>
          <w:szCs w:val="24"/>
        </w:rPr>
        <w:t>чими  актами</w:t>
      </w:r>
      <w:r w:rsidRPr="008D3490">
        <w:rPr>
          <w:rFonts w:ascii="Tahoma" w:hAnsi="Tahoma" w:cs="Tahoma"/>
          <w:sz w:val="24"/>
          <w:szCs w:val="24"/>
        </w:rPr>
        <w:t xml:space="preserve"> України, міжнародними гуманітарними стандартами, а також Статутом та внутрішніми політиками благодійної організації «Благодійного фонду «Карітас Київ».</w:t>
      </w:r>
    </w:p>
    <w:p w14:paraId="65AC6E2A" w14:textId="77777777" w:rsidR="007F5C74" w:rsidRPr="009838D5" w:rsidRDefault="007F5C74" w:rsidP="002358FA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4DA81321" w14:textId="51CE1C22" w:rsidR="009838D5" w:rsidRPr="009E3B88" w:rsidRDefault="009838D5" w:rsidP="002358FA">
      <w:pPr>
        <w:pStyle w:val="a3"/>
        <w:numPr>
          <w:ilvl w:val="1"/>
          <w:numId w:val="8"/>
        </w:num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9E3B88">
        <w:rPr>
          <w:rFonts w:ascii="Tahoma" w:hAnsi="Tahoma" w:cs="Tahoma"/>
          <w:b/>
          <w:bCs/>
          <w:sz w:val="24"/>
          <w:szCs w:val="24"/>
        </w:rPr>
        <w:t xml:space="preserve">Мета діяльності </w:t>
      </w:r>
    </w:p>
    <w:p w14:paraId="58835196" w14:textId="230B3FD0" w:rsidR="003D4AE5" w:rsidRDefault="009838D5" w:rsidP="002358FA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9838D5">
        <w:rPr>
          <w:rFonts w:ascii="Tahoma" w:hAnsi="Tahoma" w:cs="Tahoma"/>
          <w:sz w:val="24"/>
          <w:szCs w:val="24"/>
        </w:rPr>
        <w:t xml:space="preserve">Головною метою діяльності </w:t>
      </w:r>
      <w:r>
        <w:rPr>
          <w:rFonts w:ascii="Tahoma" w:hAnsi="Tahoma" w:cs="Tahoma"/>
          <w:sz w:val="24"/>
          <w:szCs w:val="24"/>
        </w:rPr>
        <w:t xml:space="preserve">Кризового </w:t>
      </w:r>
      <w:r w:rsidRPr="009838D5">
        <w:rPr>
          <w:rFonts w:ascii="Tahoma" w:hAnsi="Tahoma" w:cs="Tahoma"/>
          <w:sz w:val="24"/>
          <w:szCs w:val="24"/>
        </w:rPr>
        <w:t xml:space="preserve">Центру є мінімізація негативних наслідків кризи, оперативна стабілізація психоемоційного та соціального стану </w:t>
      </w:r>
      <w:proofErr w:type="spellStart"/>
      <w:r w:rsidRPr="009838D5">
        <w:rPr>
          <w:rFonts w:ascii="Tahoma" w:hAnsi="Tahoma" w:cs="Tahoma"/>
          <w:sz w:val="24"/>
          <w:szCs w:val="24"/>
        </w:rPr>
        <w:t>бенефіціарів</w:t>
      </w:r>
      <w:proofErr w:type="spellEnd"/>
      <w:r w:rsidRPr="009838D5">
        <w:rPr>
          <w:rFonts w:ascii="Tahoma" w:hAnsi="Tahoma" w:cs="Tahoma"/>
          <w:sz w:val="24"/>
          <w:szCs w:val="24"/>
        </w:rPr>
        <w:t>, захист їхніх прав, а також відновлення внутрішнього потенціалу та спроможності до самостійного, стійкого та безпечного життя.</w:t>
      </w:r>
    </w:p>
    <w:p w14:paraId="019BE063" w14:textId="77777777" w:rsidR="007F5C74" w:rsidRDefault="007F5C74" w:rsidP="002358FA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043CCE73" w14:textId="26CD346C" w:rsidR="007F5C74" w:rsidRPr="007F5C74" w:rsidRDefault="004D4D7F" w:rsidP="002358FA">
      <w:pPr>
        <w:pStyle w:val="a3"/>
        <w:numPr>
          <w:ilvl w:val="1"/>
          <w:numId w:val="8"/>
        </w:num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4D4D7F">
        <w:rPr>
          <w:rFonts w:ascii="Tahoma" w:hAnsi="Tahoma" w:cs="Tahoma"/>
          <w:b/>
          <w:bCs/>
          <w:sz w:val="24"/>
          <w:szCs w:val="24"/>
        </w:rPr>
        <w:t>Принципи діяльності Кризового центру</w:t>
      </w:r>
    </w:p>
    <w:p w14:paraId="35F80DF2" w14:textId="2EE2505A" w:rsidR="004D4D7F" w:rsidRDefault="004D4D7F" w:rsidP="002358FA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E251C1">
        <w:rPr>
          <w:rFonts w:ascii="Tahoma" w:hAnsi="Tahoma" w:cs="Tahoma"/>
          <w:b/>
          <w:bCs/>
          <w:sz w:val="24"/>
          <w:szCs w:val="24"/>
        </w:rPr>
        <w:t>Доступність:</w:t>
      </w:r>
      <w:r w:rsidRPr="00E251C1">
        <w:rPr>
          <w:rFonts w:ascii="Tahoma" w:hAnsi="Tahoma" w:cs="Tahoma"/>
          <w:sz w:val="24"/>
          <w:szCs w:val="24"/>
        </w:rPr>
        <w:t xml:space="preserve"> Забезпечення безперешкодного фізичного доступу до приміщень </w:t>
      </w:r>
      <w:r w:rsidR="00E251C1">
        <w:rPr>
          <w:rFonts w:ascii="Tahoma" w:hAnsi="Tahoma" w:cs="Tahoma"/>
          <w:sz w:val="24"/>
          <w:szCs w:val="24"/>
        </w:rPr>
        <w:t xml:space="preserve">кризового </w:t>
      </w:r>
      <w:r w:rsidRPr="00E251C1">
        <w:rPr>
          <w:rFonts w:ascii="Tahoma" w:hAnsi="Tahoma" w:cs="Tahoma"/>
          <w:sz w:val="24"/>
          <w:szCs w:val="24"/>
        </w:rPr>
        <w:t xml:space="preserve">центру для маломобільних груп населення, а також можливість </w:t>
      </w:r>
      <w:r w:rsidRPr="00E251C1">
        <w:rPr>
          <w:rFonts w:ascii="Tahoma" w:hAnsi="Tahoma" w:cs="Tahoma"/>
          <w:sz w:val="24"/>
          <w:szCs w:val="24"/>
        </w:rPr>
        <w:lastRenderedPageBreak/>
        <w:t>звернення за допомогою через адміністратора приймальні, а також за визначеним графіком роботи фахівців</w:t>
      </w:r>
      <w:r w:rsidR="007F5C74">
        <w:rPr>
          <w:rFonts w:ascii="Tahoma" w:hAnsi="Tahoma" w:cs="Tahoma"/>
          <w:sz w:val="24"/>
          <w:szCs w:val="24"/>
        </w:rPr>
        <w:t>.</w:t>
      </w:r>
    </w:p>
    <w:p w14:paraId="3B315FCB" w14:textId="77777777" w:rsidR="007F5C74" w:rsidRPr="00E251C1" w:rsidRDefault="007F5C74" w:rsidP="002358FA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083BCE2C" w14:textId="7034BE94" w:rsidR="004D4D7F" w:rsidRDefault="004D4D7F" w:rsidP="002358FA">
      <w:pPr>
        <w:pStyle w:val="a4"/>
        <w:spacing w:before="0" w:beforeAutospacing="0" w:after="0" w:afterAutospacing="0" w:line="276" w:lineRule="auto"/>
        <w:jc w:val="both"/>
        <w:rPr>
          <w:rFonts w:ascii="Tahoma" w:hAnsi="Tahoma" w:cs="Tahoma"/>
        </w:rPr>
      </w:pPr>
      <w:r w:rsidRPr="00E251C1">
        <w:rPr>
          <w:rFonts w:ascii="Tahoma" w:hAnsi="Tahoma" w:cs="Tahoma"/>
          <w:b/>
          <w:bCs/>
        </w:rPr>
        <w:t>Рівність та неупередженість:</w:t>
      </w:r>
      <w:r w:rsidRPr="00E251C1">
        <w:rPr>
          <w:rFonts w:ascii="Tahoma" w:hAnsi="Tahoma" w:cs="Tahoma"/>
        </w:rPr>
        <w:t xml:space="preserve"> Застосування </w:t>
      </w:r>
      <w:r w:rsidR="00E251C1">
        <w:rPr>
          <w:rFonts w:ascii="Tahoma" w:hAnsi="Tahoma" w:cs="Tahoma"/>
        </w:rPr>
        <w:t xml:space="preserve">фахівцями Кризового центру </w:t>
      </w:r>
      <w:r w:rsidRPr="00E251C1">
        <w:rPr>
          <w:rFonts w:ascii="Tahoma" w:hAnsi="Tahoma" w:cs="Tahoma"/>
        </w:rPr>
        <w:t xml:space="preserve">індивідуального підходу з повагою до віку, статі, раси, національності, віросповідання, фізичних чи розумових можливостей та інших особливостей </w:t>
      </w:r>
      <w:proofErr w:type="spellStart"/>
      <w:r w:rsidRPr="00E251C1">
        <w:rPr>
          <w:rFonts w:ascii="Tahoma" w:hAnsi="Tahoma" w:cs="Tahoma"/>
        </w:rPr>
        <w:t>бенефіціарів</w:t>
      </w:r>
      <w:proofErr w:type="spellEnd"/>
      <w:r w:rsidRPr="00E251C1">
        <w:rPr>
          <w:rFonts w:ascii="Tahoma" w:hAnsi="Tahoma" w:cs="Tahoma"/>
        </w:rPr>
        <w:t xml:space="preserve"> без жодних проявів дискримінації.</w:t>
      </w:r>
    </w:p>
    <w:p w14:paraId="32803565" w14:textId="77777777" w:rsidR="007F5C74" w:rsidRPr="00E251C1" w:rsidRDefault="007F5C74" w:rsidP="002358FA">
      <w:pPr>
        <w:pStyle w:val="a4"/>
        <w:spacing w:before="0" w:beforeAutospacing="0" w:after="0" w:afterAutospacing="0" w:line="276" w:lineRule="auto"/>
        <w:jc w:val="both"/>
        <w:rPr>
          <w:rFonts w:ascii="Tahoma" w:hAnsi="Tahoma" w:cs="Tahoma"/>
        </w:rPr>
      </w:pPr>
    </w:p>
    <w:p w14:paraId="79612C9F" w14:textId="7B8D2074" w:rsidR="004D4D7F" w:rsidRDefault="004D4D7F" w:rsidP="002358FA">
      <w:pPr>
        <w:pStyle w:val="a4"/>
        <w:spacing w:before="0" w:beforeAutospacing="0" w:after="0" w:afterAutospacing="0" w:line="276" w:lineRule="auto"/>
        <w:jc w:val="both"/>
        <w:rPr>
          <w:rFonts w:ascii="Tahoma" w:hAnsi="Tahoma" w:cs="Tahoma"/>
        </w:rPr>
      </w:pPr>
      <w:r w:rsidRPr="00E251C1">
        <w:rPr>
          <w:rFonts w:ascii="Tahoma" w:hAnsi="Tahoma" w:cs="Tahoma"/>
          <w:b/>
          <w:bCs/>
        </w:rPr>
        <w:t>Інформованість та прозорість:</w:t>
      </w:r>
      <w:r w:rsidRPr="00E251C1">
        <w:rPr>
          <w:rFonts w:ascii="Tahoma" w:hAnsi="Tahoma" w:cs="Tahoma"/>
        </w:rPr>
        <w:t xml:space="preserve"> Забезпечення </w:t>
      </w:r>
      <w:proofErr w:type="spellStart"/>
      <w:r w:rsidRPr="00E251C1">
        <w:rPr>
          <w:rFonts w:ascii="Tahoma" w:hAnsi="Tahoma" w:cs="Tahoma"/>
        </w:rPr>
        <w:t>бенефіціарів</w:t>
      </w:r>
      <w:proofErr w:type="spellEnd"/>
      <w:r w:rsidRPr="00E251C1">
        <w:rPr>
          <w:rFonts w:ascii="Tahoma" w:hAnsi="Tahoma" w:cs="Tahoma"/>
        </w:rPr>
        <w:t xml:space="preserve"> повною, зрозумілою та доступною інформацією про їхні права, умови й процедури отримання допомоги, графіки прийому, а також про альтернативні послуги та організації в громаді.</w:t>
      </w:r>
    </w:p>
    <w:p w14:paraId="70230E41" w14:textId="77777777" w:rsidR="007F5C74" w:rsidRPr="00E251C1" w:rsidRDefault="007F5C74" w:rsidP="002358FA">
      <w:pPr>
        <w:pStyle w:val="a4"/>
        <w:spacing w:before="0" w:beforeAutospacing="0" w:after="0" w:afterAutospacing="0" w:line="276" w:lineRule="auto"/>
        <w:jc w:val="both"/>
        <w:rPr>
          <w:rFonts w:ascii="Tahoma" w:hAnsi="Tahoma" w:cs="Tahoma"/>
        </w:rPr>
      </w:pPr>
    </w:p>
    <w:p w14:paraId="1FF9CA46" w14:textId="0BE6C73B" w:rsidR="004D4D7F" w:rsidRDefault="004D4D7F" w:rsidP="002358FA">
      <w:pPr>
        <w:pStyle w:val="a4"/>
        <w:spacing w:before="0" w:beforeAutospacing="0" w:after="0" w:afterAutospacing="0" w:line="276" w:lineRule="auto"/>
        <w:jc w:val="both"/>
        <w:rPr>
          <w:rFonts w:ascii="Tahoma" w:hAnsi="Tahoma" w:cs="Tahoma"/>
        </w:rPr>
      </w:pPr>
      <w:r w:rsidRPr="00E251C1">
        <w:rPr>
          <w:rFonts w:ascii="Tahoma" w:hAnsi="Tahoma" w:cs="Tahoma"/>
          <w:b/>
          <w:bCs/>
        </w:rPr>
        <w:t>Автономність та суб'єктність</w:t>
      </w:r>
      <w:r w:rsidR="00E251C1" w:rsidRPr="00E251C1">
        <w:rPr>
          <w:rFonts w:ascii="Tahoma" w:hAnsi="Tahoma" w:cs="Tahoma"/>
          <w:b/>
          <w:bCs/>
        </w:rPr>
        <w:t xml:space="preserve"> </w:t>
      </w:r>
      <w:proofErr w:type="spellStart"/>
      <w:r w:rsidR="00E251C1" w:rsidRPr="00E251C1">
        <w:rPr>
          <w:rFonts w:ascii="Tahoma" w:hAnsi="Tahoma" w:cs="Tahoma"/>
          <w:b/>
          <w:bCs/>
        </w:rPr>
        <w:t>бенефіціара</w:t>
      </w:r>
      <w:proofErr w:type="spellEnd"/>
      <w:r w:rsidRPr="00E251C1">
        <w:rPr>
          <w:rFonts w:ascii="Tahoma" w:hAnsi="Tahoma" w:cs="Tahoma"/>
          <w:b/>
          <w:bCs/>
        </w:rPr>
        <w:t>:</w:t>
      </w:r>
      <w:r w:rsidRPr="00E251C1">
        <w:rPr>
          <w:rFonts w:ascii="Tahoma" w:hAnsi="Tahoma" w:cs="Tahoma"/>
        </w:rPr>
        <w:t xml:space="preserve"> Повага до особистої незалежності </w:t>
      </w:r>
      <w:proofErr w:type="spellStart"/>
      <w:r w:rsidRPr="00E251C1">
        <w:rPr>
          <w:rFonts w:ascii="Tahoma" w:hAnsi="Tahoma" w:cs="Tahoma"/>
        </w:rPr>
        <w:t>бенефіціара</w:t>
      </w:r>
      <w:proofErr w:type="spellEnd"/>
      <w:r w:rsidRPr="00E251C1">
        <w:rPr>
          <w:rFonts w:ascii="Tahoma" w:hAnsi="Tahoma" w:cs="Tahoma"/>
        </w:rPr>
        <w:t>, що передбачає право на самостійне прийняття рішень, спільне планування кроків подолання кризи, врахування власних інтересів і побажань, а також доступ до інформації про свій випадок.</w:t>
      </w:r>
    </w:p>
    <w:p w14:paraId="2F75E067" w14:textId="77777777" w:rsidR="007F5C74" w:rsidRPr="00E251C1" w:rsidRDefault="007F5C74" w:rsidP="002358FA">
      <w:pPr>
        <w:pStyle w:val="a4"/>
        <w:spacing w:before="0" w:beforeAutospacing="0" w:after="0" w:afterAutospacing="0" w:line="276" w:lineRule="auto"/>
        <w:jc w:val="both"/>
        <w:rPr>
          <w:rFonts w:ascii="Tahoma" w:hAnsi="Tahoma" w:cs="Tahoma"/>
        </w:rPr>
      </w:pPr>
    </w:p>
    <w:p w14:paraId="4CD1924E" w14:textId="582E8B36" w:rsidR="004D4D7F" w:rsidRDefault="004D4D7F" w:rsidP="002358FA">
      <w:pPr>
        <w:pStyle w:val="a4"/>
        <w:spacing w:before="0" w:beforeAutospacing="0" w:after="0" w:afterAutospacing="0" w:line="276" w:lineRule="auto"/>
        <w:jc w:val="both"/>
        <w:rPr>
          <w:rFonts w:ascii="Tahoma" w:hAnsi="Tahoma" w:cs="Tahoma"/>
        </w:rPr>
      </w:pPr>
      <w:r w:rsidRPr="007520FF">
        <w:rPr>
          <w:rFonts w:ascii="Tahoma" w:hAnsi="Tahoma" w:cs="Tahoma"/>
          <w:b/>
          <w:bCs/>
        </w:rPr>
        <w:t>Безпека та конфіденційність:</w:t>
      </w:r>
      <w:r w:rsidRPr="007520FF">
        <w:rPr>
          <w:rFonts w:ascii="Tahoma" w:hAnsi="Tahoma" w:cs="Tahoma"/>
        </w:rPr>
        <w:t xml:space="preserve"> Гарантування захисту персональних даних, збереження професійної таємниці</w:t>
      </w:r>
      <w:r w:rsidR="00E251C1" w:rsidRPr="007520FF">
        <w:rPr>
          <w:rFonts w:ascii="Tahoma" w:hAnsi="Tahoma" w:cs="Tahoma"/>
        </w:rPr>
        <w:t xml:space="preserve"> </w:t>
      </w:r>
      <w:r w:rsidRPr="007520FF">
        <w:rPr>
          <w:rFonts w:ascii="Tahoma" w:hAnsi="Tahoma" w:cs="Tahoma"/>
        </w:rPr>
        <w:t>та створення безпечного середовища на всіх етапах взаємодії.</w:t>
      </w:r>
    </w:p>
    <w:p w14:paraId="0C9F6E83" w14:textId="77777777" w:rsidR="007F5C74" w:rsidRPr="007520FF" w:rsidRDefault="007F5C74" w:rsidP="002358FA">
      <w:pPr>
        <w:pStyle w:val="a4"/>
        <w:spacing w:before="0" w:beforeAutospacing="0" w:after="0" w:afterAutospacing="0" w:line="276" w:lineRule="auto"/>
        <w:jc w:val="both"/>
        <w:rPr>
          <w:rFonts w:ascii="Tahoma" w:hAnsi="Tahoma" w:cs="Tahoma"/>
        </w:rPr>
      </w:pPr>
    </w:p>
    <w:p w14:paraId="75963B06" w14:textId="35F7DDDB" w:rsidR="007520FF" w:rsidRPr="009E3B88" w:rsidRDefault="007520FF" w:rsidP="002358FA">
      <w:pPr>
        <w:pStyle w:val="a3"/>
        <w:numPr>
          <w:ilvl w:val="1"/>
          <w:numId w:val="8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9E3B88">
        <w:rPr>
          <w:rFonts w:ascii="Tahoma" w:hAnsi="Tahoma" w:cs="Tahoma"/>
          <w:b/>
          <w:bCs/>
          <w:sz w:val="24"/>
          <w:szCs w:val="24"/>
        </w:rPr>
        <w:t>Цільова група (</w:t>
      </w:r>
      <w:proofErr w:type="spellStart"/>
      <w:r w:rsidRPr="009E3B88">
        <w:rPr>
          <w:rFonts w:ascii="Tahoma" w:hAnsi="Tahoma" w:cs="Tahoma"/>
          <w:b/>
          <w:bCs/>
          <w:sz w:val="24"/>
          <w:szCs w:val="24"/>
        </w:rPr>
        <w:t>бенефіціари</w:t>
      </w:r>
      <w:proofErr w:type="spellEnd"/>
      <w:r w:rsidRPr="009E3B88">
        <w:rPr>
          <w:rFonts w:ascii="Tahoma" w:hAnsi="Tahoma" w:cs="Tahoma"/>
          <w:b/>
          <w:bCs/>
          <w:sz w:val="24"/>
          <w:szCs w:val="24"/>
        </w:rPr>
        <w:t>)</w:t>
      </w:r>
    </w:p>
    <w:p w14:paraId="07931BBC" w14:textId="2D0C5351" w:rsidR="004D4D7F" w:rsidRDefault="007520FF" w:rsidP="002358FA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7520FF">
        <w:rPr>
          <w:rFonts w:ascii="Tahoma" w:hAnsi="Tahoma" w:cs="Tahoma"/>
          <w:sz w:val="24"/>
          <w:szCs w:val="24"/>
        </w:rPr>
        <w:t xml:space="preserve">Послуги </w:t>
      </w:r>
      <w:r>
        <w:rPr>
          <w:rFonts w:ascii="Tahoma" w:hAnsi="Tahoma" w:cs="Tahoma"/>
          <w:sz w:val="24"/>
          <w:szCs w:val="24"/>
        </w:rPr>
        <w:t xml:space="preserve">Кризового </w:t>
      </w:r>
      <w:r w:rsidRPr="007520FF">
        <w:rPr>
          <w:rFonts w:ascii="Tahoma" w:hAnsi="Tahoma" w:cs="Tahoma"/>
          <w:sz w:val="24"/>
          <w:szCs w:val="24"/>
        </w:rPr>
        <w:t xml:space="preserve">Центру орієнтовані на внутрішньо переміщених осіб (ВПО), осіб/сім'ї у складних життєвих обставинах, </w:t>
      </w:r>
      <w:r>
        <w:rPr>
          <w:rFonts w:ascii="Tahoma" w:hAnsi="Tahoma" w:cs="Tahoma"/>
          <w:sz w:val="24"/>
          <w:szCs w:val="24"/>
        </w:rPr>
        <w:t xml:space="preserve">постраждалих від війни, </w:t>
      </w:r>
      <w:r w:rsidRPr="007520FF">
        <w:rPr>
          <w:rFonts w:ascii="Tahoma" w:hAnsi="Tahoma" w:cs="Tahoma"/>
          <w:sz w:val="24"/>
          <w:szCs w:val="24"/>
        </w:rPr>
        <w:t>а також інших мешканців громади, які втратили ресурси для самостійного подолання кризової ситуації.</w:t>
      </w:r>
    </w:p>
    <w:p w14:paraId="4CE50DB6" w14:textId="5946D83A" w:rsidR="009E3B88" w:rsidRDefault="009E3B88" w:rsidP="002358FA">
      <w:pPr>
        <w:spacing w:after="0" w:line="276" w:lineRule="auto"/>
        <w:jc w:val="both"/>
        <w:rPr>
          <w:rFonts w:ascii="Tahoma" w:hAnsi="Tahoma" w:cs="Tahoma"/>
          <w:color w:val="4472C4" w:themeColor="accent1"/>
          <w:sz w:val="24"/>
          <w:szCs w:val="24"/>
        </w:rPr>
      </w:pPr>
    </w:p>
    <w:p w14:paraId="0DE2198B" w14:textId="35FA8F43" w:rsidR="00574074" w:rsidRDefault="00574074" w:rsidP="002358FA">
      <w:pPr>
        <w:spacing w:after="0" w:line="276" w:lineRule="auto"/>
        <w:jc w:val="both"/>
        <w:rPr>
          <w:rFonts w:ascii="Tahoma" w:hAnsi="Tahoma" w:cs="Tahoma"/>
          <w:color w:val="4472C4" w:themeColor="accent1"/>
          <w:sz w:val="24"/>
          <w:szCs w:val="24"/>
        </w:rPr>
      </w:pPr>
    </w:p>
    <w:p w14:paraId="6856C5CB" w14:textId="63EEEF62" w:rsidR="00574074" w:rsidRDefault="00574074" w:rsidP="002358FA">
      <w:pPr>
        <w:spacing w:after="0" w:line="276" w:lineRule="auto"/>
        <w:jc w:val="both"/>
        <w:rPr>
          <w:rFonts w:ascii="Tahoma" w:hAnsi="Tahoma" w:cs="Tahoma"/>
          <w:color w:val="4472C4" w:themeColor="accent1"/>
          <w:sz w:val="24"/>
          <w:szCs w:val="24"/>
        </w:rPr>
      </w:pPr>
    </w:p>
    <w:p w14:paraId="60627F5B" w14:textId="3DBCB075" w:rsidR="00574074" w:rsidRDefault="00574074" w:rsidP="002358FA">
      <w:pPr>
        <w:spacing w:after="0" w:line="276" w:lineRule="auto"/>
        <w:jc w:val="both"/>
        <w:rPr>
          <w:rFonts w:ascii="Tahoma" w:hAnsi="Tahoma" w:cs="Tahoma"/>
          <w:color w:val="4472C4" w:themeColor="accent1"/>
          <w:sz w:val="24"/>
          <w:szCs w:val="24"/>
        </w:rPr>
      </w:pPr>
    </w:p>
    <w:p w14:paraId="0ACA4FA6" w14:textId="0E5E504D" w:rsidR="00574074" w:rsidRDefault="00574074" w:rsidP="002358FA">
      <w:pPr>
        <w:spacing w:after="0" w:line="276" w:lineRule="auto"/>
        <w:jc w:val="both"/>
        <w:rPr>
          <w:rFonts w:ascii="Tahoma" w:hAnsi="Tahoma" w:cs="Tahoma"/>
          <w:color w:val="4472C4" w:themeColor="accent1"/>
          <w:sz w:val="24"/>
          <w:szCs w:val="24"/>
        </w:rPr>
      </w:pPr>
    </w:p>
    <w:p w14:paraId="533B47E7" w14:textId="24425005" w:rsidR="00574074" w:rsidRDefault="00574074" w:rsidP="002358FA">
      <w:pPr>
        <w:spacing w:after="0" w:line="276" w:lineRule="auto"/>
        <w:jc w:val="both"/>
        <w:rPr>
          <w:rFonts w:ascii="Tahoma" w:hAnsi="Tahoma" w:cs="Tahoma"/>
          <w:color w:val="4472C4" w:themeColor="accent1"/>
          <w:sz w:val="24"/>
          <w:szCs w:val="24"/>
        </w:rPr>
      </w:pPr>
    </w:p>
    <w:p w14:paraId="1F04A743" w14:textId="109167D8" w:rsidR="00574074" w:rsidRDefault="00574074" w:rsidP="002358FA">
      <w:pPr>
        <w:spacing w:after="0" w:line="276" w:lineRule="auto"/>
        <w:jc w:val="both"/>
        <w:rPr>
          <w:rFonts w:ascii="Tahoma" w:hAnsi="Tahoma" w:cs="Tahoma"/>
          <w:color w:val="4472C4" w:themeColor="accent1"/>
          <w:sz w:val="24"/>
          <w:szCs w:val="24"/>
        </w:rPr>
      </w:pPr>
    </w:p>
    <w:p w14:paraId="35498D48" w14:textId="61BDC564" w:rsidR="00574074" w:rsidRDefault="00574074" w:rsidP="002358FA">
      <w:pPr>
        <w:spacing w:after="0" w:line="276" w:lineRule="auto"/>
        <w:jc w:val="both"/>
        <w:rPr>
          <w:rFonts w:ascii="Tahoma" w:hAnsi="Tahoma" w:cs="Tahoma"/>
          <w:color w:val="4472C4" w:themeColor="accent1"/>
          <w:sz w:val="24"/>
          <w:szCs w:val="24"/>
        </w:rPr>
      </w:pPr>
    </w:p>
    <w:p w14:paraId="484A7D0C" w14:textId="6CAC0887" w:rsidR="00574074" w:rsidRDefault="00574074" w:rsidP="002358FA">
      <w:pPr>
        <w:spacing w:after="0" w:line="276" w:lineRule="auto"/>
        <w:jc w:val="both"/>
        <w:rPr>
          <w:rFonts w:ascii="Tahoma" w:hAnsi="Tahoma" w:cs="Tahoma"/>
          <w:color w:val="4472C4" w:themeColor="accent1"/>
          <w:sz w:val="24"/>
          <w:szCs w:val="24"/>
        </w:rPr>
      </w:pPr>
    </w:p>
    <w:p w14:paraId="1ED014B6" w14:textId="2FB752B9" w:rsidR="00574074" w:rsidRDefault="00574074" w:rsidP="002358FA">
      <w:pPr>
        <w:spacing w:after="0" w:line="276" w:lineRule="auto"/>
        <w:jc w:val="both"/>
        <w:rPr>
          <w:rFonts w:ascii="Tahoma" w:hAnsi="Tahoma" w:cs="Tahoma"/>
          <w:color w:val="4472C4" w:themeColor="accent1"/>
          <w:sz w:val="24"/>
          <w:szCs w:val="24"/>
        </w:rPr>
      </w:pPr>
    </w:p>
    <w:p w14:paraId="26ED5D6C" w14:textId="7B25C662" w:rsidR="00574074" w:rsidRDefault="00574074" w:rsidP="002358FA">
      <w:pPr>
        <w:spacing w:after="0" w:line="276" w:lineRule="auto"/>
        <w:jc w:val="both"/>
        <w:rPr>
          <w:rFonts w:ascii="Tahoma" w:hAnsi="Tahoma" w:cs="Tahoma"/>
          <w:color w:val="4472C4" w:themeColor="accent1"/>
          <w:sz w:val="24"/>
          <w:szCs w:val="24"/>
        </w:rPr>
      </w:pPr>
    </w:p>
    <w:p w14:paraId="733888BF" w14:textId="5AE2FDFF" w:rsidR="00574074" w:rsidRDefault="00574074" w:rsidP="002358FA">
      <w:pPr>
        <w:spacing w:after="0" w:line="276" w:lineRule="auto"/>
        <w:jc w:val="both"/>
        <w:rPr>
          <w:rFonts w:ascii="Tahoma" w:hAnsi="Tahoma" w:cs="Tahoma"/>
          <w:color w:val="4472C4" w:themeColor="accent1"/>
          <w:sz w:val="24"/>
          <w:szCs w:val="24"/>
        </w:rPr>
      </w:pPr>
    </w:p>
    <w:p w14:paraId="51370E28" w14:textId="4826EB4C" w:rsidR="00574074" w:rsidRDefault="00574074" w:rsidP="002358FA">
      <w:pPr>
        <w:spacing w:after="0" w:line="276" w:lineRule="auto"/>
        <w:jc w:val="both"/>
        <w:rPr>
          <w:rFonts w:ascii="Tahoma" w:hAnsi="Tahoma" w:cs="Tahoma"/>
          <w:color w:val="4472C4" w:themeColor="accent1"/>
          <w:sz w:val="24"/>
          <w:szCs w:val="24"/>
        </w:rPr>
      </w:pPr>
    </w:p>
    <w:p w14:paraId="181DA97D" w14:textId="44FBE2F2" w:rsidR="00574074" w:rsidRDefault="00574074" w:rsidP="002358FA">
      <w:pPr>
        <w:spacing w:after="0" w:line="276" w:lineRule="auto"/>
        <w:jc w:val="both"/>
        <w:rPr>
          <w:rFonts w:ascii="Tahoma" w:hAnsi="Tahoma" w:cs="Tahoma"/>
          <w:color w:val="4472C4" w:themeColor="accent1"/>
          <w:sz w:val="24"/>
          <w:szCs w:val="24"/>
        </w:rPr>
      </w:pPr>
    </w:p>
    <w:p w14:paraId="0E3E4325" w14:textId="77777777" w:rsidR="00574074" w:rsidRPr="002358FA" w:rsidRDefault="00574074" w:rsidP="002358FA">
      <w:pPr>
        <w:spacing w:after="0" w:line="276" w:lineRule="auto"/>
        <w:jc w:val="both"/>
        <w:rPr>
          <w:rFonts w:ascii="Tahoma" w:hAnsi="Tahoma" w:cs="Tahoma"/>
          <w:color w:val="4472C4" w:themeColor="accent1"/>
          <w:sz w:val="24"/>
          <w:szCs w:val="24"/>
        </w:rPr>
      </w:pPr>
    </w:p>
    <w:p w14:paraId="3179B10B" w14:textId="7A174EF5" w:rsidR="00460081" w:rsidRDefault="00460081" w:rsidP="002358FA">
      <w:pPr>
        <w:pStyle w:val="a3"/>
        <w:numPr>
          <w:ilvl w:val="0"/>
          <w:numId w:val="8"/>
        </w:numPr>
        <w:spacing w:after="0" w:line="276" w:lineRule="auto"/>
        <w:jc w:val="center"/>
        <w:outlineLvl w:val="2"/>
        <w:rPr>
          <w:rFonts w:ascii="Tahoma" w:eastAsia="Times New Roman" w:hAnsi="Tahoma" w:cs="Tahoma"/>
          <w:b/>
          <w:bCs/>
          <w:color w:val="4472C4" w:themeColor="accent1"/>
          <w:sz w:val="24"/>
          <w:szCs w:val="24"/>
          <w:lang w:eastAsia="uk-UA"/>
        </w:rPr>
      </w:pPr>
      <w:r>
        <w:rPr>
          <w:rFonts w:ascii="Tahoma" w:eastAsia="Times New Roman" w:hAnsi="Tahoma" w:cs="Tahoma"/>
          <w:b/>
          <w:bCs/>
          <w:color w:val="4472C4" w:themeColor="accent1"/>
          <w:sz w:val="24"/>
          <w:szCs w:val="24"/>
          <w:lang w:eastAsia="uk-UA"/>
        </w:rPr>
        <w:lastRenderedPageBreak/>
        <w:t xml:space="preserve">Шлях </w:t>
      </w:r>
      <w:proofErr w:type="spellStart"/>
      <w:r>
        <w:rPr>
          <w:rFonts w:ascii="Tahoma" w:eastAsia="Times New Roman" w:hAnsi="Tahoma" w:cs="Tahoma"/>
          <w:b/>
          <w:bCs/>
          <w:color w:val="4472C4" w:themeColor="accent1"/>
          <w:sz w:val="24"/>
          <w:szCs w:val="24"/>
          <w:lang w:eastAsia="uk-UA"/>
        </w:rPr>
        <w:t>бенефіціара</w:t>
      </w:r>
      <w:proofErr w:type="spellEnd"/>
    </w:p>
    <w:p w14:paraId="6B3D1944" w14:textId="3285F03C" w:rsidR="00460081" w:rsidRPr="00460081" w:rsidRDefault="00460081" w:rsidP="00460081">
      <w:pPr>
        <w:spacing w:after="0" w:line="276" w:lineRule="auto"/>
        <w:outlineLvl w:val="2"/>
        <w:rPr>
          <w:rFonts w:ascii="Tahoma" w:eastAsia="Times New Roman" w:hAnsi="Tahoma" w:cs="Tahoma"/>
          <w:b/>
          <w:bCs/>
          <w:color w:val="4472C4" w:themeColor="accent1"/>
          <w:sz w:val="24"/>
          <w:szCs w:val="24"/>
          <w:lang w:eastAsia="uk-UA"/>
        </w:rPr>
      </w:pPr>
      <w:r w:rsidRPr="002560C2">
        <w:rPr>
          <w:rFonts w:ascii="Tahoma" w:hAnsi="Tahoma" w:cs="Tahoma"/>
          <w:noProof/>
          <w:sz w:val="24"/>
          <w:szCs w:val="24"/>
          <w:lang w:val="ru-RU"/>
        </w:rPr>
        <w:drawing>
          <wp:inline distT="0" distB="0" distL="0" distR="0" wp14:anchorId="575DEEE9" wp14:editId="334D3227">
            <wp:extent cx="5731510" cy="2902718"/>
            <wp:effectExtent l="0" t="0" r="254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02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11F8B" w14:textId="77777777" w:rsidR="00460081" w:rsidRDefault="00460081" w:rsidP="00460081">
      <w:pPr>
        <w:pStyle w:val="a3"/>
        <w:spacing w:after="0" w:line="276" w:lineRule="auto"/>
        <w:outlineLvl w:val="2"/>
        <w:rPr>
          <w:rFonts w:ascii="Tahoma" w:eastAsia="Times New Roman" w:hAnsi="Tahoma" w:cs="Tahoma"/>
          <w:b/>
          <w:bCs/>
          <w:color w:val="4472C4" w:themeColor="accent1"/>
          <w:sz w:val="24"/>
          <w:szCs w:val="24"/>
          <w:lang w:eastAsia="uk-UA"/>
        </w:rPr>
      </w:pPr>
    </w:p>
    <w:p w14:paraId="7DAC9503" w14:textId="38B158CF" w:rsidR="00027035" w:rsidRPr="002358FA" w:rsidRDefault="00027035" w:rsidP="00460081">
      <w:pPr>
        <w:pStyle w:val="a3"/>
        <w:numPr>
          <w:ilvl w:val="0"/>
          <w:numId w:val="8"/>
        </w:numPr>
        <w:spacing w:after="0" w:line="276" w:lineRule="auto"/>
        <w:outlineLvl w:val="2"/>
        <w:rPr>
          <w:rFonts w:ascii="Tahoma" w:eastAsia="Times New Roman" w:hAnsi="Tahoma" w:cs="Tahoma"/>
          <w:b/>
          <w:bCs/>
          <w:color w:val="4472C4" w:themeColor="accent1"/>
          <w:sz w:val="24"/>
          <w:szCs w:val="24"/>
          <w:lang w:eastAsia="uk-UA"/>
        </w:rPr>
      </w:pPr>
      <w:r w:rsidRPr="002358FA">
        <w:rPr>
          <w:rFonts w:ascii="Tahoma" w:eastAsia="Times New Roman" w:hAnsi="Tahoma" w:cs="Tahoma"/>
          <w:b/>
          <w:bCs/>
          <w:color w:val="4472C4" w:themeColor="accent1"/>
          <w:sz w:val="24"/>
          <w:szCs w:val="24"/>
          <w:lang w:eastAsia="uk-UA"/>
        </w:rPr>
        <w:t>Алгоритм реагування</w:t>
      </w:r>
    </w:p>
    <w:p w14:paraId="722E7894" w14:textId="5BA38EE7" w:rsidR="007F5C74" w:rsidRDefault="007F5C74" w:rsidP="002358FA">
      <w:pPr>
        <w:pStyle w:val="a3"/>
        <w:spacing w:after="0" w:line="276" w:lineRule="auto"/>
        <w:outlineLvl w:val="2"/>
        <w:rPr>
          <w:rFonts w:ascii="Tahoma" w:eastAsia="Times New Roman" w:hAnsi="Tahoma" w:cs="Tahoma"/>
          <w:b/>
          <w:bCs/>
          <w:sz w:val="24"/>
          <w:szCs w:val="24"/>
          <w:lang w:eastAsia="uk-UA"/>
        </w:rPr>
      </w:pPr>
    </w:p>
    <w:p w14:paraId="6A1640EB" w14:textId="22665130" w:rsidR="00027035" w:rsidRPr="00027035" w:rsidRDefault="007F5C74" w:rsidP="002358FA">
      <w:pPr>
        <w:numPr>
          <w:ilvl w:val="0"/>
          <w:numId w:val="9"/>
        </w:numPr>
        <w:spacing w:after="0" w:line="276" w:lineRule="auto"/>
        <w:jc w:val="both"/>
        <w:rPr>
          <w:rFonts w:ascii="Tahoma" w:eastAsia="Times New Roman" w:hAnsi="Tahoma" w:cs="Tahoma"/>
          <w:sz w:val="24"/>
          <w:szCs w:val="24"/>
          <w:lang w:eastAsia="uk-UA"/>
        </w:rPr>
      </w:pPr>
      <w:r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>П</w:t>
      </w:r>
      <w:r w:rsidR="00027035" w:rsidRPr="00027035"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 xml:space="preserve">ервинний контакт та реєстрація </w:t>
      </w:r>
      <w:r w:rsidR="004D5860"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>зверн</w:t>
      </w:r>
      <w:r w:rsidR="007768F3"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>ен</w:t>
      </w:r>
      <w:r w:rsidR="004D5860"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 xml:space="preserve">ня </w:t>
      </w:r>
      <w:proofErr w:type="spellStart"/>
      <w:r w:rsidR="004D5860"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>бенефіціара</w:t>
      </w:r>
      <w:proofErr w:type="spellEnd"/>
      <w:r w:rsidR="00027035" w:rsidRPr="00027035"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>:</w:t>
      </w:r>
    </w:p>
    <w:p w14:paraId="72C56D3B" w14:textId="0647F155" w:rsidR="00027035" w:rsidRPr="00027035" w:rsidRDefault="00027035" w:rsidP="002358FA">
      <w:pPr>
        <w:spacing w:after="0" w:line="276" w:lineRule="auto"/>
        <w:jc w:val="both"/>
        <w:rPr>
          <w:rFonts w:ascii="Tahoma" w:eastAsia="Times New Roman" w:hAnsi="Tahoma" w:cs="Tahoma"/>
          <w:sz w:val="24"/>
          <w:szCs w:val="24"/>
          <w:lang w:eastAsia="uk-UA"/>
        </w:rPr>
      </w:pPr>
      <w:r w:rsidRPr="00027035"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>Відповідальний:</w:t>
      </w:r>
      <w:r w:rsidRPr="00027035">
        <w:rPr>
          <w:rFonts w:ascii="Tahoma" w:eastAsia="Times New Roman" w:hAnsi="Tahoma" w:cs="Tahoma"/>
          <w:sz w:val="24"/>
          <w:szCs w:val="24"/>
          <w:lang w:eastAsia="uk-UA"/>
        </w:rPr>
        <w:t xml:space="preserve"> Адміністратор приймальні</w:t>
      </w:r>
    </w:p>
    <w:p w14:paraId="27FC8287" w14:textId="5136A43E" w:rsidR="009E3B88" w:rsidRDefault="00027035" w:rsidP="002358FA">
      <w:pPr>
        <w:spacing w:after="0" w:line="276" w:lineRule="auto"/>
        <w:jc w:val="both"/>
        <w:rPr>
          <w:rFonts w:ascii="Tahoma" w:eastAsia="Times New Roman" w:hAnsi="Tahoma" w:cs="Tahoma"/>
          <w:sz w:val="24"/>
          <w:szCs w:val="24"/>
          <w:lang w:eastAsia="uk-UA"/>
        </w:rPr>
      </w:pPr>
      <w:r w:rsidRPr="00027035"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>Дії:</w:t>
      </w:r>
      <w:r w:rsidRPr="00027035">
        <w:rPr>
          <w:rFonts w:ascii="Tahoma" w:eastAsia="Times New Roman" w:hAnsi="Tahoma" w:cs="Tahoma"/>
          <w:sz w:val="24"/>
          <w:szCs w:val="24"/>
          <w:lang w:eastAsia="uk-UA"/>
        </w:rPr>
        <w:t xml:space="preserve"> Прийом </w:t>
      </w:r>
      <w:proofErr w:type="spellStart"/>
      <w:r w:rsidR="009E3B88">
        <w:rPr>
          <w:rFonts w:ascii="Tahoma" w:eastAsia="Times New Roman" w:hAnsi="Tahoma" w:cs="Tahoma"/>
          <w:sz w:val="24"/>
          <w:szCs w:val="24"/>
          <w:lang w:eastAsia="uk-UA"/>
        </w:rPr>
        <w:t>бенефіціара</w:t>
      </w:r>
      <w:proofErr w:type="spellEnd"/>
      <w:r w:rsidRPr="00027035">
        <w:rPr>
          <w:rFonts w:ascii="Tahoma" w:eastAsia="Times New Roman" w:hAnsi="Tahoma" w:cs="Tahoma"/>
          <w:sz w:val="24"/>
          <w:szCs w:val="24"/>
          <w:lang w:eastAsia="uk-UA"/>
        </w:rPr>
        <w:t>,</w:t>
      </w:r>
      <w:r w:rsidR="004D5860">
        <w:rPr>
          <w:rFonts w:ascii="Tahoma" w:eastAsia="Times New Roman" w:hAnsi="Tahoma" w:cs="Tahoma"/>
          <w:sz w:val="24"/>
          <w:szCs w:val="24"/>
          <w:lang w:eastAsia="uk-UA"/>
        </w:rPr>
        <w:t xml:space="preserve"> </w:t>
      </w:r>
      <w:r w:rsidRPr="00027035">
        <w:rPr>
          <w:rFonts w:ascii="Tahoma" w:eastAsia="Times New Roman" w:hAnsi="Tahoma" w:cs="Tahoma"/>
          <w:sz w:val="24"/>
          <w:szCs w:val="24"/>
          <w:lang w:eastAsia="uk-UA"/>
        </w:rPr>
        <w:t xml:space="preserve">фіксація звернення в базі даних, </w:t>
      </w:r>
      <w:r w:rsidR="004D5860" w:rsidRPr="00027035">
        <w:rPr>
          <w:rFonts w:ascii="Tahoma" w:eastAsia="Times New Roman" w:hAnsi="Tahoma" w:cs="Tahoma"/>
          <w:sz w:val="24"/>
          <w:szCs w:val="24"/>
          <w:lang w:eastAsia="uk-UA"/>
        </w:rPr>
        <w:t>інформування</w:t>
      </w:r>
      <w:r w:rsidR="007F5C74">
        <w:rPr>
          <w:rFonts w:ascii="Tahoma" w:eastAsia="Times New Roman" w:hAnsi="Tahoma" w:cs="Tahoma"/>
          <w:sz w:val="24"/>
          <w:szCs w:val="24"/>
          <w:lang w:eastAsia="uk-UA"/>
        </w:rPr>
        <w:t xml:space="preserve"> </w:t>
      </w:r>
      <w:r w:rsidR="00A277A1" w:rsidRPr="00A277A1">
        <w:rPr>
          <w:rFonts w:ascii="Tahoma" w:eastAsia="Times New Roman" w:hAnsi="Tahoma" w:cs="Tahoma"/>
          <w:sz w:val="24"/>
          <w:szCs w:val="24"/>
          <w:lang w:eastAsia="uk-UA"/>
        </w:rPr>
        <w:t xml:space="preserve">про умови роботи Центру, наявні послуги </w:t>
      </w:r>
      <w:r w:rsidR="007F5C74">
        <w:rPr>
          <w:rFonts w:ascii="Tahoma" w:eastAsia="Times New Roman" w:hAnsi="Tahoma" w:cs="Tahoma"/>
          <w:sz w:val="24"/>
          <w:szCs w:val="24"/>
          <w:lang w:eastAsia="uk-UA"/>
        </w:rPr>
        <w:t>та</w:t>
      </w:r>
      <w:r w:rsidR="004D5860" w:rsidRPr="00027035">
        <w:rPr>
          <w:rFonts w:ascii="Tahoma" w:eastAsia="Times New Roman" w:hAnsi="Tahoma" w:cs="Tahoma"/>
          <w:sz w:val="24"/>
          <w:szCs w:val="24"/>
          <w:lang w:eastAsia="uk-UA"/>
        </w:rPr>
        <w:t xml:space="preserve"> </w:t>
      </w:r>
      <w:r w:rsidRPr="00027035">
        <w:rPr>
          <w:rFonts w:ascii="Tahoma" w:eastAsia="Times New Roman" w:hAnsi="Tahoma" w:cs="Tahoma"/>
          <w:sz w:val="24"/>
          <w:szCs w:val="24"/>
          <w:lang w:eastAsia="uk-UA"/>
        </w:rPr>
        <w:t xml:space="preserve">скерування до фахівців Кризового центру чи до надавачів соціальних послуг в громаді. </w:t>
      </w:r>
    </w:p>
    <w:p w14:paraId="298851C6" w14:textId="77777777" w:rsidR="007F5C74" w:rsidRDefault="007F5C74" w:rsidP="002358FA">
      <w:pPr>
        <w:spacing w:after="0" w:line="276" w:lineRule="auto"/>
        <w:jc w:val="both"/>
        <w:rPr>
          <w:rFonts w:ascii="Tahoma" w:eastAsia="Times New Roman" w:hAnsi="Tahoma" w:cs="Tahoma"/>
          <w:sz w:val="24"/>
          <w:szCs w:val="24"/>
          <w:lang w:eastAsia="uk-UA"/>
        </w:rPr>
      </w:pPr>
    </w:p>
    <w:p w14:paraId="574245B4" w14:textId="77777777" w:rsidR="00A277A1" w:rsidRPr="00A277A1" w:rsidRDefault="002358FA" w:rsidP="002358FA">
      <w:pPr>
        <w:pStyle w:val="a3"/>
        <w:numPr>
          <w:ilvl w:val="0"/>
          <w:numId w:val="9"/>
        </w:numPr>
        <w:spacing w:after="0" w:line="276" w:lineRule="auto"/>
        <w:jc w:val="both"/>
        <w:rPr>
          <w:rFonts w:ascii="Tahoma" w:eastAsia="Times New Roman" w:hAnsi="Tahoma" w:cs="Tahoma"/>
          <w:sz w:val="24"/>
          <w:szCs w:val="24"/>
          <w:lang w:eastAsia="uk-UA"/>
        </w:rPr>
      </w:pPr>
      <w:r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>О</w:t>
      </w:r>
      <w:r w:rsidR="00A277A1"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>перативне кризове втручання</w:t>
      </w:r>
    </w:p>
    <w:p w14:paraId="04792D7E" w14:textId="4E827CE9" w:rsidR="00027035" w:rsidRPr="00027035" w:rsidRDefault="00027035" w:rsidP="002358FA">
      <w:pPr>
        <w:spacing w:after="0" w:line="276" w:lineRule="auto"/>
        <w:jc w:val="both"/>
        <w:rPr>
          <w:rFonts w:ascii="Tahoma" w:eastAsia="Times New Roman" w:hAnsi="Tahoma" w:cs="Tahoma"/>
          <w:sz w:val="24"/>
          <w:szCs w:val="24"/>
          <w:lang w:eastAsia="uk-UA"/>
        </w:rPr>
      </w:pPr>
      <w:r w:rsidRPr="00027035"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>Відповідальний:</w:t>
      </w:r>
      <w:r w:rsidRPr="00027035">
        <w:rPr>
          <w:rFonts w:ascii="Tahoma" w:eastAsia="Times New Roman" w:hAnsi="Tahoma" w:cs="Tahoma"/>
          <w:sz w:val="24"/>
          <w:szCs w:val="24"/>
          <w:lang w:eastAsia="uk-UA"/>
        </w:rPr>
        <w:t xml:space="preserve"> Кризовий консультант</w:t>
      </w:r>
      <w:r w:rsidR="00A277A1">
        <w:rPr>
          <w:rFonts w:ascii="Tahoma" w:eastAsia="Times New Roman" w:hAnsi="Tahoma" w:cs="Tahoma"/>
          <w:sz w:val="24"/>
          <w:szCs w:val="24"/>
          <w:lang w:eastAsia="uk-UA"/>
        </w:rPr>
        <w:t>, за потреби психолог</w:t>
      </w:r>
    </w:p>
    <w:p w14:paraId="18796C67" w14:textId="76BBAB34" w:rsidR="00E52497" w:rsidRPr="00E52497" w:rsidRDefault="00027035" w:rsidP="00113A0F">
      <w:pPr>
        <w:spacing w:after="0" w:line="276" w:lineRule="auto"/>
        <w:jc w:val="both"/>
        <w:rPr>
          <w:rFonts w:ascii="Tahoma" w:eastAsia="Times New Roman" w:hAnsi="Tahoma" w:cs="Tahoma"/>
          <w:sz w:val="24"/>
          <w:szCs w:val="24"/>
          <w:lang w:eastAsia="uk-UA"/>
        </w:rPr>
      </w:pPr>
      <w:r w:rsidRPr="00027035"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>Дії:</w:t>
      </w:r>
      <w:r w:rsidR="00113A0F"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 xml:space="preserve"> </w:t>
      </w:r>
      <w:r w:rsidR="00E52497">
        <w:rPr>
          <w:rFonts w:ascii="Tahoma" w:eastAsia="Times New Roman" w:hAnsi="Tahoma" w:cs="Tahoma"/>
          <w:sz w:val="24"/>
          <w:szCs w:val="24"/>
          <w:lang w:eastAsia="uk-UA"/>
        </w:rPr>
        <w:t>П</w:t>
      </w:r>
      <w:r w:rsidR="00E52497" w:rsidRPr="00E52497">
        <w:rPr>
          <w:rFonts w:ascii="Tahoma" w:eastAsia="Times New Roman" w:hAnsi="Tahoma" w:cs="Tahoma"/>
          <w:sz w:val="24"/>
          <w:szCs w:val="24"/>
          <w:lang w:eastAsia="uk-UA"/>
        </w:rPr>
        <w:t>роведення оцінки кризової ситуації</w:t>
      </w:r>
      <w:r w:rsidR="00E52497">
        <w:rPr>
          <w:rFonts w:ascii="Tahoma" w:eastAsia="Times New Roman" w:hAnsi="Tahoma" w:cs="Tahoma"/>
          <w:sz w:val="24"/>
          <w:szCs w:val="24"/>
          <w:lang w:eastAsia="uk-UA"/>
        </w:rPr>
        <w:t xml:space="preserve">, визначення </w:t>
      </w:r>
      <w:r w:rsidR="00E52497" w:rsidRPr="00113A0F">
        <w:rPr>
          <w:rFonts w:ascii="Tahoma" w:eastAsia="Times New Roman" w:hAnsi="Tahoma" w:cs="Tahoma"/>
          <w:sz w:val="24"/>
          <w:szCs w:val="24"/>
          <w:lang w:eastAsia="uk-UA"/>
        </w:rPr>
        <w:t>факторів, які спричинили кризу</w:t>
      </w:r>
      <w:r w:rsidR="00963B8B">
        <w:rPr>
          <w:rFonts w:ascii="Tahoma" w:eastAsia="Times New Roman" w:hAnsi="Tahoma" w:cs="Tahoma"/>
          <w:sz w:val="24"/>
          <w:szCs w:val="24"/>
          <w:lang w:eastAsia="uk-UA"/>
        </w:rPr>
        <w:t>,</w:t>
      </w:r>
      <w:r w:rsidR="00E52497" w:rsidRPr="00E52497">
        <w:rPr>
          <w:rFonts w:ascii="Tahoma" w:eastAsia="Times New Roman" w:hAnsi="Tahoma" w:cs="Tahoma"/>
          <w:sz w:val="24"/>
          <w:szCs w:val="24"/>
          <w:lang w:eastAsia="uk-UA"/>
        </w:rPr>
        <w:t xml:space="preserve"> та ризиків.</w:t>
      </w:r>
      <w:r w:rsidR="00113A0F">
        <w:rPr>
          <w:rFonts w:ascii="Tahoma" w:eastAsia="Times New Roman" w:hAnsi="Tahoma" w:cs="Tahoma"/>
          <w:sz w:val="24"/>
          <w:szCs w:val="24"/>
          <w:lang w:eastAsia="uk-UA"/>
        </w:rPr>
        <w:t xml:space="preserve"> </w:t>
      </w:r>
      <w:r w:rsidR="00E52497" w:rsidRPr="00E52497">
        <w:rPr>
          <w:rFonts w:ascii="Tahoma" w:eastAsia="Times New Roman" w:hAnsi="Tahoma" w:cs="Tahoma"/>
          <w:sz w:val="24"/>
          <w:szCs w:val="24"/>
          <w:lang w:eastAsia="uk-UA"/>
        </w:rPr>
        <w:t>Надання першої психологічної допомоги (ППД), емоційна стабілізація.</w:t>
      </w:r>
      <w:r w:rsidR="00113A0F">
        <w:rPr>
          <w:rFonts w:ascii="Tahoma" w:eastAsia="Times New Roman" w:hAnsi="Tahoma" w:cs="Tahoma"/>
          <w:sz w:val="24"/>
          <w:szCs w:val="24"/>
          <w:lang w:eastAsia="uk-UA"/>
        </w:rPr>
        <w:t xml:space="preserve"> </w:t>
      </w:r>
      <w:r w:rsidR="00E52497" w:rsidRPr="00E52497">
        <w:rPr>
          <w:rFonts w:ascii="Tahoma" w:eastAsia="Times New Roman" w:hAnsi="Tahoma" w:cs="Tahoma"/>
          <w:sz w:val="24"/>
          <w:szCs w:val="24"/>
          <w:lang w:eastAsia="uk-UA"/>
        </w:rPr>
        <w:t>Складання плану міні</w:t>
      </w:r>
      <w:r w:rsidR="00E52497">
        <w:rPr>
          <w:rFonts w:ascii="Tahoma" w:eastAsia="Times New Roman" w:hAnsi="Tahoma" w:cs="Tahoma"/>
          <w:sz w:val="24"/>
          <w:szCs w:val="24"/>
          <w:lang w:eastAsia="uk-UA"/>
        </w:rPr>
        <w:t>мі</w:t>
      </w:r>
      <w:r w:rsidR="00E52497" w:rsidRPr="00E52497">
        <w:rPr>
          <w:rFonts w:ascii="Tahoma" w:eastAsia="Times New Roman" w:hAnsi="Tahoma" w:cs="Tahoma"/>
          <w:sz w:val="24"/>
          <w:szCs w:val="24"/>
          <w:lang w:eastAsia="uk-UA"/>
        </w:rPr>
        <w:t>зації криз</w:t>
      </w:r>
      <w:r w:rsidR="00BA1BDE">
        <w:rPr>
          <w:rFonts w:ascii="Tahoma" w:eastAsia="Times New Roman" w:hAnsi="Tahoma" w:cs="Tahoma"/>
          <w:sz w:val="24"/>
          <w:szCs w:val="24"/>
          <w:lang w:eastAsia="uk-UA"/>
        </w:rPr>
        <w:t>ової ситуації</w:t>
      </w:r>
      <w:r w:rsidR="00F600D5">
        <w:rPr>
          <w:rFonts w:ascii="Tahoma" w:eastAsia="Times New Roman" w:hAnsi="Tahoma" w:cs="Tahoma"/>
          <w:sz w:val="24"/>
          <w:szCs w:val="24"/>
          <w:lang w:eastAsia="uk-UA"/>
        </w:rPr>
        <w:t xml:space="preserve"> та</w:t>
      </w:r>
      <w:r w:rsidR="00113A0F">
        <w:rPr>
          <w:rFonts w:ascii="Tahoma" w:eastAsia="Times New Roman" w:hAnsi="Tahoma" w:cs="Tahoma"/>
          <w:sz w:val="24"/>
          <w:szCs w:val="24"/>
          <w:lang w:eastAsia="uk-UA"/>
        </w:rPr>
        <w:t xml:space="preserve"> </w:t>
      </w:r>
      <w:r w:rsidR="00F600D5">
        <w:rPr>
          <w:rFonts w:ascii="Tahoma" w:eastAsia="Times New Roman" w:hAnsi="Tahoma" w:cs="Tahoma"/>
          <w:sz w:val="24"/>
          <w:szCs w:val="24"/>
          <w:lang w:eastAsia="uk-UA"/>
        </w:rPr>
        <w:t>в</w:t>
      </w:r>
      <w:r w:rsidR="00E52497">
        <w:rPr>
          <w:rFonts w:ascii="Tahoma" w:eastAsia="Times New Roman" w:hAnsi="Tahoma" w:cs="Tahoma"/>
          <w:sz w:val="24"/>
          <w:szCs w:val="24"/>
          <w:lang w:eastAsia="uk-UA"/>
        </w:rPr>
        <w:t xml:space="preserve">життя заходів для </w:t>
      </w:r>
      <w:proofErr w:type="spellStart"/>
      <w:r w:rsidR="00F600D5">
        <w:rPr>
          <w:rFonts w:ascii="Tahoma" w:eastAsia="Times New Roman" w:hAnsi="Tahoma" w:cs="Tahoma"/>
          <w:sz w:val="24"/>
          <w:szCs w:val="24"/>
          <w:lang w:eastAsia="uk-UA"/>
        </w:rPr>
        <w:t>іі</w:t>
      </w:r>
      <w:proofErr w:type="spellEnd"/>
      <w:r w:rsidR="00F600D5">
        <w:rPr>
          <w:rFonts w:ascii="Tahoma" w:eastAsia="Times New Roman" w:hAnsi="Tahoma" w:cs="Tahoma"/>
          <w:sz w:val="24"/>
          <w:szCs w:val="24"/>
          <w:lang w:eastAsia="uk-UA"/>
        </w:rPr>
        <w:t xml:space="preserve"> </w:t>
      </w:r>
      <w:r w:rsidR="00F600D5" w:rsidRPr="00B00539">
        <w:rPr>
          <w:rFonts w:ascii="Tahoma" w:eastAsia="Times New Roman" w:hAnsi="Tahoma" w:cs="Tahoma"/>
          <w:sz w:val="24"/>
          <w:szCs w:val="24"/>
          <w:lang w:eastAsia="uk-UA"/>
        </w:rPr>
        <w:t>подолання</w:t>
      </w:r>
      <w:r w:rsidR="00113A0F" w:rsidRPr="00B00539">
        <w:rPr>
          <w:rFonts w:ascii="Tahoma" w:eastAsia="Times New Roman" w:hAnsi="Tahoma" w:cs="Tahoma"/>
          <w:sz w:val="24"/>
          <w:szCs w:val="24"/>
          <w:lang w:eastAsia="uk-UA"/>
        </w:rPr>
        <w:t>.</w:t>
      </w:r>
      <w:r w:rsidR="00E52497" w:rsidRPr="00E52497">
        <w:rPr>
          <w:rFonts w:ascii="Tahoma" w:eastAsia="Times New Roman" w:hAnsi="Tahoma" w:cs="Tahoma"/>
          <w:sz w:val="24"/>
          <w:szCs w:val="24"/>
          <w:lang w:eastAsia="uk-UA"/>
        </w:rPr>
        <w:t xml:space="preserve"> </w:t>
      </w:r>
      <w:r w:rsidR="00113A0F" w:rsidRPr="00B00539">
        <w:rPr>
          <w:rFonts w:ascii="Tahoma" w:eastAsia="Times New Roman" w:hAnsi="Tahoma" w:cs="Tahoma"/>
          <w:sz w:val="24"/>
          <w:szCs w:val="24"/>
          <w:lang w:eastAsia="uk-UA"/>
        </w:rPr>
        <w:t xml:space="preserve"> </w:t>
      </w:r>
      <w:r w:rsidR="00E52497" w:rsidRPr="00E52497">
        <w:rPr>
          <w:rFonts w:ascii="Tahoma" w:eastAsia="Times New Roman" w:hAnsi="Tahoma" w:cs="Tahoma"/>
          <w:sz w:val="24"/>
          <w:szCs w:val="24"/>
          <w:lang w:eastAsia="uk-UA"/>
        </w:rPr>
        <w:t>За наявності комплексних довготривалих потреб</w:t>
      </w:r>
      <w:r w:rsidR="00E52497" w:rsidRPr="00B00539">
        <w:rPr>
          <w:rFonts w:ascii="Tahoma" w:eastAsia="Times New Roman" w:hAnsi="Tahoma" w:cs="Tahoma"/>
          <w:sz w:val="24"/>
          <w:szCs w:val="24"/>
          <w:lang w:eastAsia="uk-UA"/>
        </w:rPr>
        <w:t xml:space="preserve"> п</w:t>
      </w:r>
      <w:r w:rsidR="00E52497" w:rsidRPr="00E52497">
        <w:rPr>
          <w:rFonts w:ascii="Tahoma" w:eastAsia="Times New Roman" w:hAnsi="Tahoma" w:cs="Tahoma"/>
          <w:sz w:val="24"/>
          <w:szCs w:val="24"/>
          <w:lang w:eastAsia="uk-UA"/>
        </w:rPr>
        <w:t xml:space="preserve">ередача </w:t>
      </w:r>
      <w:r w:rsidR="00E52497" w:rsidRPr="00B00539">
        <w:rPr>
          <w:rFonts w:ascii="Tahoma" w:eastAsia="Times New Roman" w:hAnsi="Tahoma" w:cs="Tahoma"/>
          <w:sz w:val="24"/>
          <w:szCs w:val="24"/>
          <w:lang w:eastAsia="uk-UA"/>
        </w:rPr>
        <w:t>випадку</w:t>
      </w:r>
      <w:r w:rsidR="00E52497" w:rsidRPr="00E52497">
        <w:rPr>
          <w:rFonts w:ascii="Tahoma" w:eastAsia="Times New Roman" w:hAnsi="Tahoma" w:cs="Tahoma"/>
          <w:sz w:val="24"/>
          <w:szCs w:val="24"/>
          <w:lang w:eastAsia="uk-UA"/>
        </w:rPr>
        <w:t xml:space="preserve"> кейс-менеджеру.</w:t>
      </w:r>
    </w:p>
    <w:p w14:paraId="0D6BAC8D" w14:textId="2E55B931" w:rsidR="00BB1598" w:rsidRPr="00B00539" w:rsidRDefault="00BB1598" w:rsidP="002358FA">
      <w:pPr>
        <w:spacing w:after="0" w:line="276" w:lineRule="auto"/>
        <w:jc w:val="both"/>
        <w:rPr>
          <w:rFonts w:ascii="Tahoma" w:eastAsia="Times New Roman" w:hAnsi="Tahoma" w:cs="Tahoma"/>
          <w:sz w:val="24"/>
          <w:szCs w:val="24"/>
          <w:lang w:eastAsia="uk-UA"/>
        </w:rPr>
      </w:pPr>
      <w:r w:rsidRPr="00B00539">
        <w:rPr>
          <w:rFonts w:ascii="Tahoma" w:eastAsia="Times New Roman" w:hAnsi="Tahoma" w:cs="Tahoma"/>
          <w:sz w:val="24"/>
          <w:szCs w:val="24"/>
          <w:lang w:eastAsia="uk-UA"/>
        </w:rPr>
        <w:t xml:space="preserve">В роботі кризовий консультант дотримується </w:t>
      </w:r>
      <w:r w:rsidRPr="00B00539">
        <w:rPr>
          <w:rFonts w:ascii="Tahoma" w:hAnsi="Tahoma" w:cs="Tahoma"/>
          <w:sz w:val="24"/>
          <w:szCs w:val="24"/>
        </w:rPr>
        <w:t xml:space="preserve">Наказу міністерства соціальної політики «Про затвердження державного стандарту соціальної послуги екстреного та кризового втручання» від </w:t>
      </w:r>
      <w:r w:rsidRPr="00B00539">
        <w:rPr>
          <w:rFonts w:ascii="Tahoma" w:hAnsi="Tahoma" w:cs="Tahoma"/>
          <w:color w:val="333333"/>
          <w:sz w:val="24"/>
          <w:szCs w:val="24"/>
          <w:shd w:val="clear" w:color="auto" w:fill="FFFFFF"/>
        </w:rPr>
        <w:t>01.07.2016  № 716</w:t>
      </w:r>
      <w:r w:rsidRPr="00B00539">
        <w:rPr>
          <w:rFonts w:ascii="Tahoma" w:eastAsia="Times New Roman" w:hAnsi="Tahoma" w:cs="Tahoma"/>
          <w:sz w:val="24"/>
          <w:szCs w:val="24"/>
          <w:lang w:eastAsia="uk-UA"/>
        </w:rPr>
        <w:t>.</w:t>
      </w:r>
    </w:p>
    <w:p w14:paraId="20CD0876" w14:textId="77777777" w:rsidR="00574074" w:rsidRPr="00B00539" w:rsidRDefault="00574074" w:rsidP="00574074">
      <w:pPr>
        <w:spacing w:after="0" w:line="276" w:lineRule="auto"/>
        <w:jc w:val="both"/>
        <w:rPr>
          <w:rFonts w:ascii="Tahoma" w:eastAsia="Times New Roman" w:hAnsi="Tahoma" w:cs="Tahoma"/>
          <w:sz w:val="24"/>
          <w:szCs w:val="24"/>
          <w:lang w:eastAsia="uk-UA"/>
        </w:rPr>
      </w:pPr>
      <w:r w:rsidRPr="00B00539">
        <w:rPr>
          <w:rFonts w:ascii="Tahoma" w:eastAsia="Times New Roman" w:hAnsi="Tahoma" w:cs="Tahoma"/>
          <w:sz w:val="24"/>
          <w:szCs w:val="24"/>
          <w:lang w:eastAsia="uk-UA"/>
        </w:rPr>
        <w:t>Кризове втручання триває від 1 до 3 сесій.</w:t>
      </w:r>
    </w:p>
    <w:p w14:paraId="29AE5A5A" w14:textId="77777777" w:rsidR="00574074" w:rsidRDefault="00574074" w:rsidP="002358FA">
      <w:pPr>
        <w:spacing w:after="0" w:line="276" w:lineRule="auto"/>
        <w:jc w:val="both"/>
        <w:rPr>
          <w:rFonts w:ascii="Tahoma" w:eastAsia="Times New Roman" w:hAnsi="Tahoma" w:cs="Tahoma"/>
          <w:sz w:val="24"/>
          <w:szCs w:val="24"/>
          <w:lang w:eastAsia="uk-UA"/>
        </w:rPr>
      </w:pPr>
    </w:p>
    <w:p w14:paraId="3372C9F4" w14:textId="77777777" w:rsidR="007F5C74" w:rsidRPr="00027035" w:rsidRDefault="007F5C74" w:rsidP="002358FA">
      <w:pPr>
        <w:spacing w:after="0" w:line="276" w:lineRule="auto"/>
        <w:jc w:val="both"/>
        <w:rPr>
          <w:rFonts w:ascii="Tahoma" w:eastAsia="Times New Roman" w:hAnsi="Tahoma" w:cs="Tahoma"/>
          <w:sz w:val="24"/>
          <w:szCs w:val="24"/>
          <w:lang w:eastAsia="uk-UA"/>
        </w:rPr>
      </w:pPr>
    </w:p>
    <w:p w14:paraId="3B69D47E" w14:textId="522D5B00" w:rsidR="00714551" w:rsidRPr="00714551" w:rsidRDefault="0027034D" w:rsidP="002358FA">
      <w:pPr>
        <w:numPr>
          <w:ilvl w:val="0"/>
          <w:numId w:val="9"/>
        </w:numPr>
        <w:spacing w:after="0" w:line="276" w:lineRule="auto"/>
        <w:jc w:val="both"/>
        <w:rPr>
          <w:rFonts w:ascii="Tahoma" w:eastAsia="Times New Roman" w:hAnsi="Tahoma" w:cs="Tahoma"/>
          <w:sz w:val="24"/>
          <w:szCs w:val="24"/>
          <w:lang w:eastAsia="uk-UA"/>
        </w:rPr>
      </w:pPr>
      <w:r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>Комплексна о</w:t>
      </w:r>
      <w:r w:rsidR="00CC627E" w:rsidRPr="009E3B88"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>цінка</w:t>
      </w:r>
      <w:r w:rsidR="00CC627E"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 xml:space="preserve"> ситуації</w:t>
      </w:r>
      <w:r w:rsidR="00CC627E" w:rsidRPr="009E3B88"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 xml:space="preserve"> </w:t>
      </w:r>
      <w:r w:rsidR="00CC627E"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 xml:space="preserve">та </w:t>
      </w:r>
      <w:r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>кейс менеджмент</w:t>
      </w:r>
      <w:r w:rsidR="00714551"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>:</w:t>
      </w:r>
    </w:p>
    <w:p w14:paraId="3C729049" w14:textId="5EF0E0CF" w:rsidR="00027035" w:rsidRPr="00027035" w:rsidRDefault="00027035" w:rsidP="002358FA">
      <w:pPr>
        <w:spacing w:after="0" w:line="276" w:lineRule="auto"/>
        <w:jc w:val="both"/>
        <w:rPr>
          <w:rFonts w:ascii="Tahoma" w:eastAsia="Times New Roman" w:hAnsi="Tahoma" w:cs="Tahoma"/>
          <w:sz w:val="24"/>
          <w:szCs w:val="24"/>
          <w:lang w:eastAsia="uk-UA"/>
        </w:rPr>
      </w:pPr>
      <w:r w:rsidRPr="00027035"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>Відповідальний:</w:t>
      </w:r>
      <w:r w:rsidRPr="00027035">
        <w:rPr>
          <w:rFonts w:ascii="Tahoma" w:eastAsia="Times New Roman" w:hAnsi="Tahoma" w:cs="Tahoma"/>
          <w:sz w:val="24"/>
          <w:szCs w:val="24"/>
          <w:lang w:eastAsia="uk-UA"/>
        </w:rPr>
        <w:t xml:space="preserve"> Кейс-менеджер</w:t>
      </w:r>
    </w:p>
    <w:p w14:paraId="5B4B9B77" w14:textId="35EB707C" w:rsidR="00714551" w:rsidRDefault="00027035" w:rsidP="002358FA">
      <w:pPr>
        <w:spacing w:after="0" w:line="276" w:lineRule="auto"/>
        <w:jc w:val="both"/>
        <w:rPr>
          <w:rFonts w:ascii="Tahoma" w:eastAsia="Times New Roman" w:hAnsi="Tahoma" w:cs="Tahoma"/>
          <w:sz w:val="24"/>
          <w:szCs w:val="24"/>
          <w:lang w:eastAsia="uk-UA"/>
        </w:rPr>
      </w:pPr>
      <w:r w:rsidRPr="00027035"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>Дії:</w:t>
      </w:r>
      <w:r w:rsidRPr="00027035">
        <w:rPr>
          <w:rFonts w:ascii="Tahoma" w:eastAsia="Times New Roman" w:hAnsi="Tahoma" w:cs="Tahoma"/>
          <w:sz w:val="24"/>
          <w:szCs w:val="24"/>
          <w:lang w:eastAsia="uk-UA"/>
        </w:rPr>
        <w:t xml:space="preserve"> Проведення </w:t>
      </w:r>
      <w:r w:rsidR="00906C8E">
        <w:rPr>
          <w:rFonts w:ascii="Tahoma" w:eastAsia="Times New Roman" w:hAnsi="Tahoma" w:cs="Tahoma"/>
          <w:sz w:val="24"/>
          <w:szCs w:val="24"/>
          <w:lang w:eastAsia="uk-UA"/>
        </w:rPr>
        <w:t xml:space="preserve">комплексної </w:t>
      </w:r>
      <w:r w:rsidRPr="00027035">
        <w:rPr>
          <w:rFonts w:ascii="Tahoma" w:eastAsia="Times New Roman" w:hAnsi="Tahoma" w:cs="Tahoma"/>
          <w:sz w:val="24"/>
          <w:szCs w:val="24"/>
          <w:lang w:eastAsia="uk-UA"/>
        </w:rPr>
        <w:t>оцінки</w:t>
      </w:r>
      <w:r w:rsidR="00460081">
        <w:rPr>
          <w:rFonts w:ascii="Tahoma" w:eastAsia="Times New Roman" w:hAnsi="Tahoma" w:cs="Tahoma"/>
          <w:sz w:val="24"/>
          <w:szCs w:val="24"/>
          <w:lang w:eastAsia="uk-UA"/>
        </w:rPr>
        <w:t xml:space="preserve"> ситуації,</w:t>
      </w:r>
      <w:r w:rsidRPr="00027035">
        <w:rPr>
          <w:rFonts w:ascii="Tahoma" w:eastAsia="Times New Roman" w:hAnsi="Tahoma" w:cs="Tahoma"/>
          <w:sz w:val="24"/>
          <w:szCs w:val="24"/>
          <w:lang w:eastAsia="uk-UA"/>
        </w:rPr>
        <w:t xml:space="preserve"> потреб, ресурсів та </w:t>
      </w:r>
      <w:r w:rsidR="00906C8E">
        <w:rPr>
          <w:rFonts w:ascii="Tahoma" w:eastAsia="Times New Roman" w:hAnsi="Tahoma" w:cs="Tahoma"/>
          <w:sz w:val="24"/>
          <w:szCs w:val="24"/>
          <w:lang w:eastAsia="uk-UA"/>
        </w:rPr>
        <w:t xml:space="preserve">вразливостей </w:t>
      </w:r>
      <w:r w:rsidRPr="00027035">
        <w:rPr>
          <w:rFonts w:ascii="Tahoma" w:eastAsia="Times New Roman" w:hAnsi="Tahoma" w:cs="Tahoma"/>
          <w:sz w:val="24"/>
          <w:szCs w:val="24"/>
          <w:lang w:eastAsia="uk-UA"/>
        </w:rPr>
        <w:t xml:space="preserve"> </w:t>
      </w:r>
      <w:r w:rsidR="00906C8E">
        <w:rPr>
          <w:rFonts w:ascii="Tahoma" w:eastAsia="Times New Roman" w:hAnsi="Tahoma" w:cs="Tahoma"/>
          <w:sz w:val="24"/>
          <w:szCs w:val="24"/>
          <w:lang w:eastAsia="uk-UA"/>
        </w:rPr>
        <w:t>осіб/</w:t>
      </w:r>
      <w:r w:rsidRPr="00027035">
        <w:rPr>
          <w:rFonts w:ascii="Tahoma" w:eastAsia="Times New Roman" w:hAnsi="Tahoma" w:cs="Tahoma"/>
          <w:sz w:val="24"/>
          <w:szCs w:val="24"/>
          <w:lang w:eastAsia="uk-UA"/>
        </w:rPr>
        <w:t>сімей</w:t>
      </w:r>
      <w:r w:rsidR="009E3B88">
        <w:rPr>
          <w:rFonts w:ascii="Tahoma" w:eastAsia="Times New Roman" w:hAnsi="Tahoma" w:cs="Tahoma"/>
          <w:sz w:val="24"/>
          <w:szCs w:val="24"/>
          <w:lang w:eastAsia="uk-UA"/>
        </w:rPr>
        <w:t xml:space="preserve">, які опинилися </w:t>
      </w:r>
      <w:r w:rsidR="00906C8E">
        <w:rPr>
          <w:rFonts w:ascii="Tahoma" w:eastAsia="Times New Roman" w:hAnsi="Tahoma" w:cs="Tahoma"/>
          <w:sz w:val="24"/>
          <w:szCs w:val="24"/>
          <w:lang w:eastAsia="uk-UA"/>
        </w:rPr>
        <w:t>у складних життєвих обставинах</w:t>
      </w:r>
      <w:r w:rsidRPr="00027035">
        <w:rPr>
          <w:rFonts w:ascii="Tahoma" w:eastAsia="Times New Roman" w:hAnsi="Tahoma" w:cs="Tahoma"/>
          <w:sz w:val="24"/>
          <w:szCs w:val="24"/>
          <w:lang w:eastAsia="uk-UA"/>
        </w:rPr>
        <w:t xml:space="preserve">. Спільне з </w:t>
      </w:r>
      <w:proofErr w:type="spellStart"/>
      <w:r w:rsidRPr="00027035">
        <w:rPr>
          <w:rFonts w:ascii="Tahoma" w:eastAsia="Times New Roman" w:hAnsi="Tahoma" w:cs="Tahoma"/>
          <w:sz w:val="24"/>
          <w:szCs w:val="24"/>
          <w:lang w:eastAsia="uk-UA"/>
        </w:rPr>
        <w:t>бенефіціаром</w:t>
      </w:r>
      <w:proofErr w:type="spellEnd"/>
      <w:r w:rsidRPr="00027035">
        <w:rPr>
          <w:rFonts w:ascii="Tahoma" w:eastAsia="Times New Roman" w:hAnsi="Tahoma" w:cs="Tahoma"/>
          <w:sz w:val="24"/>
          <w:szCs w:val="24"/>
          <w:lang w:eastAsia="uk-UA"/>
        </w:rPr>
        <w:t xml:space="preserve"> </w:t>
      </w:r>
      <w:r w:rsidR="00906C8E">
        <w:rPr>
          <w:rFonts w:ascii="Tahoma" w:eastAsia="Times New Roman" w:hAnsi="Tahoma" w:cs="Tahoma"/>
          <w:sz w:val="24"/>
          <w:szCs w:val="24"/>
          <w:lang w:eastAsia="uk-UA"/>
        </w:rPr>
        <w:t xml:space="preserve">розроблення плану і його реалізації. Перенаправлення </w:t>
      </w:r>
      <w:r w:rsidR="00906C8E">
        <w:rPr>
          <w:rFonts w:ascii="Tahoma" w:eastAsia="Times New Roman" w:hAnsi="Tahoma" w:cs="Tahoma"/>
          <w:sz w:val="24"/>
          <w:szCs w:val="24"/>
          <w:lang w:eastAsia="uk-UA"/>
        </w:rPr>
        <w:lastRenderedPageBreak/>
        <w:t xml:space="preserve">(внутрішнє/зовнішнє) до </w:t>
      </w:r>
      <w:r w:rsidR="00B00539">
        <w:rPr>
          <w:rFonts w:ascii="Tahoma" w:eastAsia="Times New Roman" w:hAnsi="Tahoma" w:cs="Tahoma"/>
          <w:sz w:val="24"/>
          <w:szCs w:val="24"/>
          <w:lang w:eastAsia="uk-UA"/>
        </w:rPr>
        <w:t>суб’єктів</w:t>
      </w:r>
      <w:r w:rsidR="00906C8E">
        <w:rPr>
          <w:rFonts w:ascii="Tahoma" w:eastAsia="Times New Roman" w:hAnsi="Tahoma" w:cs="Tahoma"/>
          <w:sz w:val="24"/>
          <w:szCs w:val="24"/>
          <w:lang w:eastAsia="uk-UA"/>
        </w:rPr>
        <w:t xml:space="preserve"> надання соціальних послуг та інших видів допомоги</w:t>
      </w:r>
      <w:r w:rsidRPr="00027035">
        <w:rPr>
          <w:rFonts w:ascii="Tahoma" w:eastAsia="Times New Roman" w:hAnsi="Tahoma" w:cs="Tahoma"/>
          <w:sz w:val="24"/>
          <w:szCs w:val="24"/>
          <w:lang w:eastAsia="uk-UA"/>
        </w:rPr>
        <w:t>.</w:t>
      </w:r>
      <w:r w:rsidR="009E3B88" w:rsidRPr="009E3B88">
        <w:rPr>
          <w:rFonts w:ascii="Tahoma" w:eastAsia="Times New Roman" w:hAnsi="Tahoma" w:cs="Tahoma"/>
          <w:sz w:val="24"/>
          <w:szCs w:val="24"/>
          <w:lang w:eastAsia="uk-UA"/>
        </w:rPr>
        <w:t xml:space="preserve"> </w:t>
      </w:r>
      <w:r w:rsidR="00906C8E">
        <w:rPr>
          <w:rFonts w:ascii="Tahoma" w:eastAsia="Times New Roman" w:hAnsi="Tahoma" w:cs="Tahoma"/>
          <w:sz w:val="24"/>
          <w:szCs w:val="24"/>
          <w:lang w:eastAsia="uk-UA"/>
        </w:rPr>
        <w:t>М</w:t>
      </w:r>
      <w:r w:rsidR="00714551" w:rsidRPr="00027035">
        <w:rPr>
          <w:rFonts w:ascii="Tahoma" w:eastAsia="Times New Roman" w:hAnsi="Tahoma" w:cs="Tahoma"/>
          <w:sz w:val="24"/>
          <w:szCs w:val="24"/>
          <w:lang w:eastAsia="uk-UA"/>
        </w:rPr>
        <w:t xml:space="preserve">оніторинг виконання плану, </w:t>
      </w:r>
      <w:r w:rsidR="00906C8E">
        <w:rPr>
          <w:rFonts w:ascii="Tahoma" w:eastAsia="Times New Roman" w:hAnsi="Tahoma" w:cs="Tahoma"/>
          <w:sz w:val="24"/>
          <w:szCs w:val="24"/>
          <w:lang w:eastAsia="uk-UA"/>
        </w:rPr>
        <w:t>оцінка досягнення цілей</w:t>
      </w:r>
      <w:r w:rsidR="00714551" w:rsidRPr="00027035">
        <w:rPr>
          <w:rFonts w:ascii="Tahoma" w:eastAsia="Times New Roman" w:hAnsi="Tahoma" w:cs="Tahoma"/>
          <w:sz w:val="24"/>
          <w:szCs w:val="24"/>
          <w:lang w:eastAsia="uk-UA"/>
        </w:rPr>
        <w:t xml:space="preserve">. </w:t>
      </w:r>
      <w:r w:rsidR="00353BDC">
        <w:rPr>
          <w:rFonts w:ascii="Tahoma" w:eastAsia="Times New Roman" w:hAnsi="Tahoma" w:cs="Tahoma"/>
          <w:sz w:val="24"/>
          <w:szCs w:val="24"/>
          <w:lang w:eastAsia="uk-UA"/>
        </w:rPr>
        <w:t>П</w:t>
      </w:r>
      <w:r w:rsidR="00714551" w:rsidRPr="00027035">
        <w:rPr>
          <w:rFonts w:ascii="Tahoma" w:eastAsia="Times New Roman" w:hAnsi="Tahoma" w:cs="Tahoma"/>
          <w:sz w:val="24"/>
          <w:szCs w:val="24"/>
          <w:lang w:eastAsia="uk-UA"/>
        </w:rPr>
        <w:t xml:space="preserve">ідготовка </w:t>
      </w:r>
      <w:proofErr w:type="spellStart"/>
      <w:r w:rsidR="00714551" w:rsidRPr="00027035">
        <w:rPr>
          <w:rFonts w:ascii="Tahoma" w:eastAsia="Times New Roman" w:hAnsi="Tahoma" w:cs="Tahoma"/>
          <w:sz w:val="24"/>
          <w:szCs w:val="24"/>
          <w:lang w:eastAsia="uk-UA"/>
        </w:rPr>
        <w:t>бенефіціара</w:t>
      </w:r>
      <w:proofErr w:type="spellEnd"/>
      <w:r w:rsidR="00714551" w:rsidRPr="00027035">
        <w:rPr>
          <w:rFonts w:ascii="Tahoma" w:eastAsia="Times New Roman" w:hAnsi="Tahoma" w:cs="Tahoma"/>
          <w:sz w:val="24"/>
          <w:szCs w:val="24"/>
          <w:lang w:eastAsia="uk-UA"/>
        </w:rPr>
        <w:t xml:space="preserve"> до самостійного функціонування та закриття особової справи.</w:t>
      </w:r>
    </w:p>
    <w:p w14:paraId="69C9D214" w14:textId="56A405B5" w:rsidR="008D3490" w:rsidRDefault="008D3490" w:rsidP="008D3490">
      <w:pPr>
        <w:pStyle w:val="a4"/>
        <w:jc w:val="both"/>
        <w:rPr>
          <w:rFonts w:ascii="Tahoma" w:hAnsi="Tahoma" w:cs="Tahoma"/>
          <w:color w:val="333333"/>
          <w:shd w:val="clear" w:color="auto" w:fill="FFFFFF"/>
        </w:rPr>
      </w:pPr>
      <w:r>
        <w:rPr>
          <w:rFonts w:ascii="Tahoma" w:hAnsi="Tahoma" w:cs="Tahoma"/>
        </w:rPr>
        <w:t>В роботі кейс менеджер керується н</w:t>
      </w:r>
      <w:r w:rsidRPr="006B2584">
        <w:rPr>
          <w:rFonts w:ascii="Tahoma" w:hAnsi="Tahoma" w:cs="Tahoma"/>
        </w:rPr>
        <w:t xml:space="preserve">аказом міністерства соціальної політики «Про затвердження державного стандарту соціального  супроводу сімей (осіб), які перебувають у складних життєвих обставинах від </w:t>
      </w:r>
      <w:r w:rsidRPr="006B2584">
        <w:rPr>
          <w:rFonts w:ascii="Tahoma" w:hAnsi="Tahoma" w:cs="Tahoma"/>
          <w:color w:val="333333"/>
          <w:shd w:val="clear" w:color="auto" w:fill="FFFFFF"/>
        </w:rPr>
        <w:t>31.03.2016  № 318</w:t>
      </w:r>
      <w:r>
        <w:rPr>
          <w:rFonts w:ascii="Tahoma" w:hAnsi="Tahoma" w:cs="Tahoma"/>
          <w:color w:val="333333"/>
          <w:shd w:val="clear" w:color="auto" w:fill="FFFFFF"/>
        </w:rPr>
        <w:t>.</w:t>
      </w:r>
    </w:p>
    <w:p w14:paraId="40BBFF08" w14:textId="77777777" w:rsidR="00B00539" w:rsidRDefault="00B00539" w:rsidP="00B00539">
      <w:pPr>
        <w:pStyle w:val="a4"/>
        <w:jc w:val="both"/>
        <w:rPr>
          <w:rFonts w:ascii="Tahoma" w:hAnsi="Tahoma" w:cs="Tahoma"/>
        </w:rPr>
      </w:pPr>
      <w:r w:rsidRPr="009E3B88">
        <w:rPr>
          <w:rFonts w:ascii="Tahoma" w:hAnsi="Tahoma" w:cs="Tahoma"/>
        </w:rPr>
        <w:t>Ведення кейсу</w:t>
      </w:r>
      <w:r>
        <w:rPr>
          <w:rFonts w:ascii="Tahoma" w:hAnsi="Tahoma" w:cs="Tahoma"/>
        </w:rPr>
        <w:t xml:space="preserve"> триває до 6 міс. З можливістю пролонгації до 1 року.</w:t>
      </w:r>
    </w:p>
    <w:p w14:paraId="6D7BC831" w14:textId="77777777" w:rsidR="00B00539" w:rsidRDefault="00B00539" w:rsidP="008D3490">
      <w:pPr>
        <w:pStyle w:val="a4"/>
        <w:jc w:val="both"/>
      </w:pPr>
    </w:p>
    <w:p w14:paraId="76261FC5" w14:textId="77777777" w:rsidR="00027035" w:rsidRPr="00027035" w:rsidRDefault="00027035" w:rsidP="002358FA">
      <w:pPr>
        <w:numPr>
          <w:ilvl w:val="0"/>
          <w:numId w:val="9"/>
        </w:numPr>
        <w:spacing w:after="0" w:line="276" w:lineRule="auto"/>
        <w:rPr>
          <w:rFonts w:ascii="Tahoma" w:eastAsia="Times New Roman" w:hAnsi="Tahoma" w:cs="Tahoma"/>
          <w:sz w:val="24"/>
          <w:szCs w:val="24"/>
          <w:lang w:eastAsia="uk-UA"/>
        </w:rPr>
      </w:pPr>
      <w:r w:rsidRPr="00027035"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>Надання спеціалізованих послуг:</w:t>
      </w:r>
    </w:p>
    <w:p w14:paraId="2F9DC5D9" w14:textId="5BCBB6E9" w:rsidR="00027035" w:rsidRPr="00027035" w:rsidRDefault="00027035" w:rsidP="002358FA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uk-UA"/>
        </w:rPr>
      </w:pPr>
      <w:r w:rsidRPr="00027035"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>Відповідальні:</w:t>
      </w:r>
      <w:r w:rsidRPr="00027035">
        <w:rPr>
          <w:rFonts w:ascii="Tahoma" w:eastAsia="Times New Roman" w:hAnsi="Tahoma" w:cs="Tahoma"/>
          <w:sz w:val="24"/>
          <w:szCs w:val="24"/>
          <w:lang w:eastAsia="uk-UA"/>
        </w:rPr>
        <w:t xml:space="preserve"> Психолог, Юрист</w:t>
      </w:r>
      <w:r w:rsidR="00F70842">
        <w:rPr>
          <w:rFonts w:ascii="Tahoma" w:eastAsia="Times New Roman" w:hAnsi="Tahoma" w:cs="Tahoma"/>
          <w:sz w:val="24"/>
          <w:szCs w:val="24"/>
          <w:lang w:eastAsia="uk-UA"/>
        </w:rPr>
        <w:t xml:space="preserve"> залучаються на етапах 2 і 3 за запитом</w:t>
      </w:r>
    </w:p>
    <w:p w14:paraId="59456E27" w14:textId="77777777" w:rsidR="00F70842" w:rsidRDefault="00F70842" w:rsidP="002358FA">
      <w:pPr>
        <w:spacing w:after="0" w:line="276" w:lineRule="auto"/>
        <w:rPr>
          <w:rFonts w:ascii="Tahoma" w:eastAsia="Times New Roman" w:hAnsi="Tahoma" w:cs="Tahoma"/>
          <w:b/>
          <w:bCs/>
          <w:sz w:val="24"/>
          <w:szCs w:val="24"/>
          <w:lang w:eastAsia="uk-UA"/>
        </w:rPr>
      </w:pPr>
    </w:p>
    <w:p w14:paraId="0D317ED1" w14:textId="3134FFC8" w:rsidR="00027035" w:rsidRPr="00027035" w:rsidRDefault="00027035" w:rsidP="002358FA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uk-UA"/>
        </w:rPr>
      </w:pPr>
      <w:r w:rsidRPr="00027035"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>Психолог:</w:t>
      </w:r>
      <w:r w:rsidRPr="00027035">
        <w:rPr>
          <w:rFonts w:ascii="Tahoma" w:eastAsia="Times New Roman" w:hAnsi="Tahoma" w:cs="Tahoma"/>
          <w:sz w:val="24"/>
          <w:szCs w:val="24"/>
          <w:lang w:eastAsia="uk-UA"/>
        </w:rPr>
        <w:t xml:space="preserve"> психодіагностика, індивідуальн</w:t>
      </w:r>
      <w:r w:rsidR="00714551">
        <w:rPr>
          <w:rFonts w:ascii="Tahoma" w:eastAsia="Times New Roman" w:hAnsi="Tahoma" w:cs="Tahoma"/>
          <w:sz w:val="24"/>
          <w:szCs w:val="24"/>
          <w:lang w:eastAsia="uk-UA"/>
        </w:rPr>
        <w:t>е консультування та проведення групових заходів</w:t>
      </w:r>
      <w:r w:rsidRPr="00027035">
        <w:rPr>
          <w:rFonts w:ascii="Tahoma" w:eastAsia="Times New Roman" w:hAnsi="Tahoma" w:cs="Tahoma"/>
          <w:sz w:val="24"/>
          <w:szCs w:val="24"/>
          <w:lang w:eastAsia="uk-UA"/>
        </w:rPr>
        <w:t>.</w:t>
      </w:r>
    </w:p>
    <w:p w14:paraId="39267FA0" w14:textId="77777777" w:rsidR="00095605" w:rsidRDefault="00095605" w:rsidP="002358FA">
      <w:pPr>
        <w:spacing w:after="0" w:line="276" w:lineRule="auto"/>
        <w:rPr>
          <w:rFonts w:ascii="Tahoma" w:eastAsia="Times New Roman" w:hAnsi="Tahoma" w:cs="Tahoma"/>
          <w:b/>
          <w:bCs/>
          <w:sz w:val="24"/>
          <w:szCs w:val="24"/>
          <w:lang w:eastAsia="uk-UA"/>
        </w:rPr>
      </w:pPr>
    </w:p>
    <w:p w14:paraId="3EDAD78A" w14:textId="1DAEAF6D" w:rsidR="00027035" w:rsidRPr="00027035" w:rsidRDefault="00027035" w:rsidP="002358FA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uk-UA"/>
        </w:rPr>
      </w:pPr>
      <w:r w:rsidRPr="00027035">
        <w:rPr>
          <w:rFonts w:ascii="Tahoma" w:eastAsia="Times New Roman" w:hAnsi="Tahoma" w:cs="Tahoma"/>
          <w:b/>
          <w:bCs/>
          <w:sz w:val="24"/>
          <w:szCs w:val="24"/>
          <w:lang w:eastAsia="uk-UA"/>
        </w:rPr>
        <w:t>Юрист:</w:t>
      </w:r>
      <w:r w:rsidRPr="00027035">
        <w:rPr>
          <w:rFonts w:ascii="Tahoma" w:eastAsia="Times New Roman" w:hAnsi="Tahoma" w:cs="Tahoma"/>
          <w:sz w:val="24"/>
          <w:szCs w:val="24"/>
          <w:lang w:eastAsia="uk-UA"/>
        </w:rPr>
        <w:t xml:space="preserve"> первинна</w:t>
      </w:r>
      <w:r w:rsidR="00714551">
        <w:rPr>
          <w:rFonts w:ascii="Tahoma" w:eastAsia="Times New Roman" w:hAnsi="Tahoma" w:cs="Tahoma"/>
          <w:sz w:val="24"/>
          <w:szCs w:val="24"/>
          <w:lang w:eastAsia="uk-UA"/>
        </w:rPr>
        <w:t xml:space="preserve"> </w:t>
      </w:r>
      <w:r w:rsidRPr="00027035">
        <w:rPr>
          <w:rFonts w:ascii="Tahoma" w:eastAsia="Times New Roman" w:hAnsi="Tahoma" w:cs="Tahoma"/>
          <w:sz w:val="24"/>
          <w:szCs w:val="24"/>
          <w:lang w:eastAsia="uk-UA"/>
        </w:rPr>
        <w:t>правнича допомога,</w:t>
      </w:r>
      <w:r w:rsidR="00714551">
        <w:rPr>
          <w:rFonts w:ascii="Tahoma" w:eastAsia="Times New Roman" w:hAnsi="Tahoma" w:cs="Tahoma"/>
          <w:sz w:val="24"/>
          <w:szCs w:val="24"/>
          <w:lang w:eastAsia="uk-UA"/>
        </w:rPr>
        <w:t xml:space="preserve"> надання допомоги у</w:t>
      </w:r>
      <w:r w:rsidRPr="00027035">
        <w:rPr>
          <w:rFonts w:ascii="Tahoma" w:eastAsia="Times New Roman" w:hAnsi="Tahoma" w:cs="Tahoma"/>
          <w:sz w:val="24"/>
          <w:szCs w:val="24"/>
          <w:lang w:eastAsia="uk-UA"/>
        </w:rPr>
        <w:t xml:space="preserve"> відновленн</w:t>
      </w:r>
      <w:r w:rsidR="00714551">
        <w:rPr>
          <w:rFonts w:ascii="Tahoma" w:eastAsia="Times New Roman" w:hAnsi="Tahoma" w:cs="Tahoma"/>
          <w:sz w:val="24"/>
          <w:szCs w:val="24"/>
          <w:lang w:eastAsia="uk-UA"/>
        </w:rPr>
        <w:t>і</w:t>
      </w:r>
      <w:r w:rsidRPr="00027035">
        <w:rPr>
          <w:rFonts w:ascii="Tahoma" w:eastAsia="Times New Roman" w:hAnsi="Tahoma" w:cs="Tahoma"/>
          <w:sz w:val="24"/>
          <w:szCs w:val="24"/>
          <w:lang w:eastAsia="uk-UA"/>
        </w:rPr>
        <w:t xml:space="preserve"> документів, </w:t>
      </w:r>
      <w:r w:rsidR="00080FDE">
        <w:rPr>
          <w:rFonts w:ascii="Tahoma" w:eastAsia="Times New Roman" w:hAnsi="Tahoma" w:cs="Tahoma"/>
          <w:sz w:val="24"/>
          <w:szCs w:val="24"/>
          <w:lang w:eastAsia="uk-UA"/>
        </w:rPr>
        <w:t xml:space="preserve">правовий </w:t>
      </w:r>
      <w:r w:rsidRPr="00027035">
        <w:rPr>
          <w:rFonts w:ascii="Tahoma" w:eastAsia="Times New Roman" w:hAnsi="Tahoma" w:cs="Tahoma"/>
          <w:sz w:val="24"/>
          <w:szCs w:val="24"/>
          <w:lang w:eastAsia="uk-UA"/>
        </w:rPr>
        <w:t>захист.</w:t>
      </w:r>
    </w:p>
    <w:p w14:paraId="065BC67A" w14:textId="09D9DB30" w:rsidR="00027035" w:rsidRDefault="00027035" w:rsidP="002358FA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05BA8201" w14:textId="5F1A115D" w:rsidR="00027035" w:rsidRDefault="00027035" w:rsidP="002358FA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0619150D" w14:textId="5A8B6F47" w:rsidR="00027035" w:rsidRPr="002358FA" w:rsidRDefault="00CF5894" w:rsidP="002358FA">
      <w:pPr>
        <w:pStyle w:val="a3"/>
        <w:numPr>
          <w:ilvl w:val="0"/>
          <w:numId w:val="8"/>
        </w:numPr>
        <w:spacing w:after="0" w:line="276" w:lineRule="auto"/>
        <w:jc w:val="center"/>
        <w:rPr>
          <w:rFonts w:ascii="Tahoma" w:hAnsi="Tahoma" w:cs="Tahoma"/>
          <w:b/>
          <w:bCs/>
          <w:color w:val="4472C4" w:themeColor="accent1"/>
          <w:sz w:val="24"/>
          <w:szCs w:val="24"/>
        </w:rPr>
      </w:pPr>
      <w:r w:rsidRPr="002358FA">
        <w:rPr>
          <w:rFonts w:ascii="Tahoma" w:hAnsi="Tahoma" w:cs="Tahoma"/>
          <w:b/>
          <w:bCs/>
          <w:color w:val="4472C4" w:themeColor="accent1"/>
          <w:sz w:val="24"/>
          <w:szCs w:val="24"/>
        </w:rPr>
        <w:t>Ролі персоналу</w:t>
      </w:r>
    </w:p>
    <w:p w14:paraId="1C601EA7" w14:textId="77777777" w:rsidR="00080FDE" w:rsidRDefault="00080FDE" w:rsidP="002358FA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428B9102" w14:textId="518CA9EF" w:rsidR="00E06A5B" w:rsidRPr="00701D89" w:rsidRDefault="00E06A5B" w:rsidP="002358FA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701D89">
        <w:rPr>
          <w:rFonts w:ascii="Tahoma" w:hAnsi="Tahoma" w:cs="Tahoma"/>
          <w:sz w:val="24"/>
          <w:szCs w:val="24"/>
        </w:rPr>
        <w:t>До діяльності Кризового центру залучені фахівці:</w:t>
      </w:r>
    </w:p>
    <w:p w14:paraId="31AA157C" w14:textId="77777777" w:rsidR="00080FDE" w:rsidRDefault="00080FDE" w:rsidP="002358FA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0105FD84" w14:textId="2E84A491" w:rsidR="00E06A5B" w:rsidRDefault="00E06A5B" w:rsidP="002358FA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701D89">
        <w:rPr>
          <w:rFonts w:ascii="Tahoma" w:hAnsi="Tahoma" w:cs="Tahoma"/>
          <w:b/>
          <w:bCs/>
          <w:sz w:val="24"/>
          <w:szCs w:val="24"/>
        </w:rPr>
        <w:t>Директор організації</w:t>
      </w:r>
      <w:r w:rsidR="00C4634E" w:rsidRPr="00701D89">
        <w:rPr>
          <w:rFonts w:ascii="Tahoma" w:hAnsi="Tahoma" w:cs="Tahoma"/>
          <w:b/>
          <w:bCs/>
          <w:sz w:val="24"/>
          <w:szCs w:val="24"/>
        </w:rPr>
        <w:t xml:space="preserve"> - </w:t>
      </w:r>
      <w:r w:rsidR="00C4634E" w:rsidRPr="00701D89">
        <w:rPr>
          <w:rFonts w:ascii="Tahoma" w:hAnsi="Tahoma" w:cs="Tahoma"/>
          <w:sz w:val="24"/>
          <w:szCs w:val="24"/>
        </w:rPr>
        <w:t xml:space="preserve">забезпечує стратегічне та операційне керівництво, визначає напрями розвитку, розпоряджається фінансами та ресурсами, формує кадрову політику, а також офіційно представляє організацію у взаємодії з донорами, органами влади, партнерами та громадськістю для досягнення її місії та стійкості. </w:t>
      </w:r>
    </w:p>
    <w:p w14:paraId="6C8D27C5" w14:textId="77777777" w:rsidR="007F5C74" w:rsidRDefault="007F5C74" w:rsidP="002358FA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4987C84C" w14:textId="7E3BA18E" w:rsidR="00347C58" w:rsidRDefault="00347C58" w:rsidP="002358FA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347C58">
        <w:rPr>
          <w:rFonts w:ascii="Tahoma" w:hAnsi="Tahoma" w:cs="Tahoma"/>
          <w:b/>
          <w:bCs/>
          <w:sz w:val="24"/>
          <w:szCs w:val="24"/>
        </w:rPr>
        <w:t xml:space="preserve">Керівник </w:t>
      </w:r>
      <w:proofErr w:type="spellStart"/>
      <w:r w:rsidRPr="00347C58">
        <w:rPr>
          <w:rFonts w:ascii="Tahoma" w:hAnsi="Tahoma" w:cs="Tahoma"/>
          <w:b/>
          <w:bCs/>
          <w:sz w:val="24"/>
          <w:szCs w:val="24"/>
        </w:rPr>
        <w:t>проєкту</w:t>
      </w:r>
      <w:proofErr w:type="spellEnd"/>
      <w:r w:rsidRPr="00347C58">
        <w:rPr>
          <w:rFonts w:ascii="Tahoma" w:hAnsi="Tahoma" w:cs="Tahoma"/>
          <w:sz w:val="24"/>
          <w:szCs w:val="24"/>
        </w:rPr>
        <w:t xml:space="preserve"> забезпечує загальне планування, координацію та моніторинг діяльності Кризового центру для своєчасного досягнення </w:t>
      </w:r>
      <w:proofErr w:type="spellStart"/>
      <w:r w:rsidRPr="00347C58">
        <w:rPr>
          <w:rFonts w:ascii="Tahoma" w:hAnsi="Tahoma" w:cs="Tahoma"/>
          <w:sz w:val="24"/>
          <w:szCs w:val="24"/>
        </w:rPr>
        <w:t>проєктних</w:t>
      </w:r>
      <w:proofErr w:type="spellEnd"/>
      <w:r w:rsidRPr="00347C58">
        <w:rPr>
          <w:rFonts w:ascii="Tahoma" w:hAnsi="Tahoma" w:cs="Tahoma"/>
          <w:sz w:val="24"/>
          <w:szCs w:val="24"/>
        </w:rPr>
        <w:t xml:space="preserve"> показників і запобігання ризикам, здійснює оперативне управління та </w:t>
      </w:r>
      <w:proofErr w:type="spellStart"/>
      <w:r w:rsidRPr="00347C58">
        <w:rPr>
          <w:rFonts w:ascii="Tahoma" w:hAnsi="Tahoma" w:cs="Tahoma"/>
          <w:sz w:val="24"/>
          <w:szCs w:val="24"/>
        </w:rPr>
        <w:t>табелювання</w:t>
      </w:r>
      <w:proofErr w:type="spellEnd"/>
      <w:r w:rsidRPr="00347C58">
        <w:rPr>
          <w:rFonts w:ascii="Tahoma" w:hAnsi="Tahoma" w:cs="Tahoma"/>
          <w:sz w:val="24"/>
          <w:szCs w:val="24"/>
        </w:rPr>
        <w:t xml:space="preserve"> персоналу, разом із бухгалтером проводить щомісячний аналіз виконання бюджету, готує регулярну програмну </w:t>
      </w:r>
      <w:r>
        <w:rPr>
          <w:rFonts w:ascii="Tahoma" w:hAnsi="Tahoma" w:cs="Tahoma"/>
          <w:sz w:val="24"/>
          <w:szCs w:val="24"/>
        </w:rPr>
        <w:t xml:space="preserve">та фінансову </w:t>
      </w:r>
      <w:r w:rsidRPr="00347C58">
        <w:rPr>
          <w:rFonts w:ascii="Tahoma" w:hAnsi="Tahoma" w:cs="Tahoma"/>
          <w:sz w:val="24"/>
          <w:szCs w:val="24"/>
        </w:rPr>
        <w:t xml:space="preserve">звітність, веде </w:t>
      </w:r>
      <w:proofErr w:type="spellStart"/>
      <w:r w:rsidRPr="00347C58">
        <w:rPr>
          <w:rFonts w:ascii="Tahoma" w:hAnsi="Tahoma" w:cs="Tahoma"/>
          <w:sz w:val="24"/>
          <w:szCs w:val="24"/>
        </w:rPr>
        <w:t>проєктну</w:t>
      </w:r>
      <w:proofErr w:type="spellEnd"/>
      <w:r w:rsidRPr="00347C58">
        <w:rPr>
          <w:rFonts w:ascii="Tahoma" w:hAnsi="Tahoma" w:cs="Tahoma"/>
          <w:sz w:val="24"/>
          <w:szCs w:val="24"/>
        </w:rPr>
        <w:t xml:space="preserve"> документацію відповідно до вимог організаторів і донорів, а також гарантує дотримання командою етичних принципів соціальної роботи та внутрішніх політик організації.</w:t>
      </w:r>
    </w:p>
    <w:p w14:paraId="50B1C17E" w14:textId="77777777" w:rsidR="007F5C74" w:rsidRPr="00701D89" w:rsidRDefault="007F5C74" w:rsidP="002358FA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3DCDFB83" w14:textId="6380B714" w:rsidR="00347C58" w:rsidRDefault="00E06A5B" w:rsidP="002358FA">
      <w:pPr>
        <w:pStyle w:val="1"/>
        <w:jc w:val="both"/>
        <w:rPr>
          <w:rFonts w:ascii="Tahoma" w:hAnsi="Tahoma" w:cs="Tahoma"/>
          <w:sz w:val="24"/>
          <w:szCs w:val="24"/>
        </w:rPr>
      </w:pPr>
      <w:r w:rsidRPr="00701D89">
        <w:rPr>
          <w:rFonts w:ascii="Tahoma" w:hAnsi="Tahoma" w:cs="Tahoma"/>
          <w:b/>
          <w:bCs/>
          <w:sz w:val="24"/>
          <w:szCs w:val="24"/>
        </w:rPr>
        <w:t>Адміністратор приймальні</w:t>
      </w:r>
      <w:r w:rsidR="00C4634E" w:rsidRPr="00701D89">
        <w:rPr>
          <w:rFonts w:ascii="Tahoma" w:hAnsi="Tahoma" w:cs="Tahoma"/>
          <w:sz w:val="24"/>
          <w:szCs w:val="24"/>
        </w:rPr>
        <w:t xml:space="preserve"> </w:t>
      </w:r>
      <w:r w:rsidR="00347C58">
        <w:rPr>
          <w:b/>
          <w:bCs/>
        </w:rPr>
        <w:t>(</w:t>
      </w:r>
      <w:r w:rsidR="00347C58" w:rsidRPr="00347C58">
        <w:rPr>
          <w:rFonts w:ascii="Tahoma" w:hAnsi="Tahoma" w:cs="Tahoma"/>
          <w:sz w:val="24"/>
          <w:szCs w:val="24"/>
        </w:rPr>
        <w:t xml:space="preserve">рецепції) забезпечує первинний прийом, реєстрацію та облік звернень у базі даних, здійснює короткий первинний збір </w:t>
      </w:r>
      <w:r w:rsidR="00347C58" w:rsidRPr="00347C58">
        <w:rPr>
          <w:rFonts w:ascii="Tahoma" w:hAnsi="Tahoma" w:cs="Tahoma"/>
          <w:sz w:val="24"/>
          <w:szCs w:val="24"/>
        </w:rPr>
        <w:lastRenderedPageBreak/>
        <w:t xml:space="preserve">інформації без поглиблення в травматичний досвід, забезпечує доброзичливе й безпечне середовище для спілкування, інформує відвідувачів про послуги центру та ресурси громади, здійснює первинну маршрутизацію </w:t>
      </w:r>
      <w:proofErr w:type="spellStart"/>
      <w:r w:rsidR="00347C58" w:rsidRPr="00347C58">
        <w:rPr>
          <w:rFonts w:ascii="Tahoma" w:hAnsi="Tahoma" w:cs="Tahoma"/>
          <w:sz w:val="24"/>
          <w:szCs w:val="24"/>
        </w:rPr>
        <w:t>бенефіціарів</w:t>
      </w:r>
      <w:proofErr w:type="spellEnd"/>
      <w:r w:rsidR="00347C58" w:rsidRPr="00347C58">
        <w:rPr>
          <w:rFonts w:ascii="Tahoma" w:hAnsi="Tahoma" w:cs="Tahoma"/>
          <w:sz w:val="24"/>
          <w:szCs w:val="24"/>
        </w:rPr>
        <w:t xml:space="preserve"> до відповідних фахівців (кейс-менеджера, психолога, юриста, кризового консультанта), а також акумулює зворотний зв’язок і скарги та дотримується етичних стандартів і політик захисту організації.</w:t>
      </w:r>
    </w:p>
    <w:p w14:paraId="5BFC5D3F" w14:textId="7B9211B3" w:rsidR="00347C58" w:rsidRDefault="00347C58" w:rsidP="002358FA">
      <w:pPr>
        <w:pStyle w:val="1"/>
        <w:jc w:val="both"/>
        <w:rPr>
          <w:rFonts w:ascii="Tahoma" w:hAnsi="Tahoma" w:cs="Tahoma"/>
          <w:sz w:val="24"/>
          <w:szCs w:val="24"/>
        </w:rPr>
      </w:pPr>
    </w:p>
    <w:p w14:paraId="746451B8" w14:textId="05E604FA" w:rsidR="00347C58" w:rsidRDefault="00347C58" w:rsidP="002358FA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347C58">
        <w:rPr>
          <w:rFonts w:ascii="Tahoma" w:hAnsi="Tahoma" w:cs="Tahoma"/>
          <w:b/>
          <w:bCs/>
          <w:sz w:val="24"/>
          <w:szCs w:val="24"/>
        </w:rPr>
        <w:t>Кризовий консультант</w:t>
      </w:r>
      <w:r w:rsidRPr="00347C58">
        <w:rPr>
          <w:rFonts w:ascii="Tahoma" w:hAnsi="Tahoma" w:cs="Tahoma"/>
          <w:sz w:val="24"/>
          <w:szCs w:val="24"/>
        </w:rPr>
        <w:t xml:space="preserve"> забезпечує оперативну короткотривалу підтримку та першу психологічну допомогу особам у стані гострої кризи, здійснює швидку оцінку ризиків та рівня безпеки, спільно з </w:t>
      </w:r>
      <w:proofErr w:type="spellStart"/>
      <w:r w:rsidRPr="00347C58">
        <w:rPr>
          <w:rFonts w:ascii="Tahoma" w:hAnsi="Tahoma" w:cs="Tahoma"/>
          <w:sz w:val="24"/>
          <w:szCs w:val="24"/>
        </w:rPr>
        <w:t>бенефіціаром</w:t>
      </w:r>
      <w:proofErr w:type="spellEnd"/>
      <w:r w:rsidRPr="00347C58">
        <w:rPr>
          <w:rFonts w:ascii="Tahoma" w:hAnsi="Tahoma" w:cs="Tahoma"/>
          <w:sz w:val="24"/>
          <w:szCs w:val="24"/>
        </w:rPr>
        <w:t xml:space="preserve"> розробляє негайний план безпеки та алгоритм першочергових дій, надає інформацію щодо захисту прав і подолання кризового стану, здійснює оперативне перенаправлення до кейс-менеджерів чи профільних фахівців для довготривалого супроводу, а також веде облікову документацію з дотриманням принципів </w:t>
      </w:r>
      <w:proofErr w:type="spellStart"/>
      <w:r w:rsidRPr="00347C58">
        <w:rPr>
          <w:rFonts w:ascii="Tahoma" w:hAnsi="Tahoma" w:cs="Tahoma"/>
          <w:sz w:val="24"/>
          <w:szCs w:val="24"/>
        </w:rPr>
        <w:t>конфідеційності</w:t>
      </w:r>
      <w:proofErr w:type="spellEnd"/>
      <w:r w:rsidRPr="00347C58">
        <w:rPr>
          <w:rFonts w:ascii="Tahoma" w:hAnsi="Tahoma" w:cs="Tahoma"/>
          <w:sz w:val="24"/>
          <w:szCs w:val="24"/>
        </w:rPr>
        <w:t>, етики та безпеки.</w:t>
      </w:r>
    </w:p>
    <w:p w14:paraId="645995E7" w14:textId="77777777" w:rsidR="00080FDE" w:rsidRDefault="00080FDE" w:rsidP="002358FA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58F6C049" w14:textId="77777777" w:rsidR="00080FDE" w:rsidRPr="00347C58" w:rsidRDefault="00080FDE" w:rsidP="00080FDE">
      <w:pPr>
        <w:pStyle w:val="1"/>
        <w:jc w:val="both"/>
        <w:rPr>
          <w:rFonts w:ascii="Tahoma" w:hAnsi="Tahoma" w:cs="Tahoma"/>
          <w:sz w:val="24"/>
          <w:szCs w:val="24"/>
        </w:rPr>
      </w:pPr>
      <w:r w:rsidRPr="00347C58">
        <w:rPr>
          <w:rFonts w:ascii="Tahoma" w:hAnsi="Tahoma" w:cs="Tahoma"/>
          <w:b/>
          <w:bCs/>
          <w:sz w:val="24"/>
          <w:szCs w:val="24"/>
        </w:rPr>
        <w:t>Кейс-менеджер</w:t>
      </w:r>
      <w:r w:rsidRPr="00347C58">
        <w:rPr>
          <w:rFonts w:ascii="Tahoma" w:hAnsi="Tahoma" w:cs="Tahoma"/>
          <w:sz w:val="24"/>
          <w:szCs w:val="24"/>
        </w:rPr>
        <w:t xml:space="preserve"> здійснює комплексний індивідуальний супровід осіб</w:t>
      </w:r>
      <w:r>
        <w:rPr>
          <w:rFonts w:ascii="Tahoma" w:hAnsi="Tahoma" w:cs="Tahoma"/>
          <w:sz w:val="24"/>
          <w:szCs w:val="24"/>
        </w:rPr>
        <w:t xml:space="preserve"> та сімей</w:t>
      </w:r>
      <w:r w:rsidRPr="00347C58">
        <w:rPr>
          <w:rFonts w:ascii="Tahoma" w:hAnsi="Tahoma" w:cs="Tahoma"/>
          <w:sz w:val="24"/>
          <w:szCs w:val="24"/>
        </w:rPr>
        <w:t xml:space="preserve"> у кризових ситуаціях, проводить оцінку їхніх потреб</w:t>
      </w:r>
      <w:r>
        <w:rPr>
          <w:rFonts w:ascii="Tahoma" w:hAnsi="Tahoma" w:cs="Tahoma"/>
          <w:sz w:val="24"/>
          <w:szCs w:val="24"/>
        </w:rPr>
        <w:t>, ризиків</w:t>
      </w:r>
      <w:r w:rsidRPr="00347C58">
        <w:rPr>
          <w:rFonts w:ascii="Tahoma" w:hAnsi="Tahoma" w:cs="Tahoma"/>
          <w:sz w:val="24"/>
          <w:szCs w:val="24"/>
        </w:rPr>
        <w:t xml:space="preserve"> і ресурсів, спільно з </w:t>
      </w:r>
      <w:proofErr w:type="spellStart"/>
      <w:r w:rsidRPr="00347C58">
        <w:rPr>
          <w:rFonts w:ascii="Tahoma" w:hAnsi="Tahoma" w:cs="Tahoma"/>
          <w:sz w:val="24"/>
          <w:szCs w:val="24"/>
        </w:rPr>
        <w:t>бенефіціаром</w:t>
      </w:r>
      <w:proofErr w:type="spellEnd"/>
      <w:r w:rsidRPr="00347C58">
        <w:rPr>
          <w:rFonts w:ascii="Tahoma" w:hAnsi="Tahoma" w:cs="Tahoma"/>
          <w:sz w:val="24"/>
          <w:szCs w:val="24"/>
        </w:rPr>
        <w:t xml:space="preserve"> розробляє та реалізує індивідуальний план подолання кри</w:t>
      </w:r>
      <w:r>
        <w:rPr>
          <w:rFonts w:ascii="Tahoma" w:hAnsi="Tahoma" w:cs="Tahoma"/>
          <w:sz w:val="24"/>
          <w:szCs w:val="24"/>
        </w:rPr>
        <w:t xml:space="preserve">зи </w:t>
      </w:r>
      <w:r w:rsidRPr="00347C58">
        <w:rPr>
          <w:rFonts w:ascii="Tahoma" w:hAnsi="Tahoma" w:cs="Tahoma"/>
          <w:sz w:val="24"/>
          <w:szCs w:val="24"/>
        </w:rPr>
        <w:t xml:space="preserve">забезпечує перенаправлення до фахівців </w:t>
      </w:r>
      <w:proofErr w:type="spellStart"/>
      <w:r>
        <w:rPr>
          <w:rFonts w:ascii="Tahoma" w:hAnsi="Tahoma" w:cs="Tahoma"/>
          <w:sz w:val="24"/>
          <w:szCs w:val="24"/>
        </w:rPr>
        <w:t>проєкту</w:t>
      </w:r>
      <w:proofErr w:type="spellEnd"/>
      <w:r>
        <w:rPr>
          <w:rFonts w:ascii="Tahoma" w:hAnsi="Tahoma" w:cs="Tahoma"/>
          <w:sz w:val="24"/>
          <w:szCs w:val="24"/>
        </w:rPr>
        <w:t xml:space="preserve"> та </w:t>
      </w:r>
      <w:r w:rsidRPr="00347C58">
        <w:rPr>
          <w:rFonts w:ascii="Tahoma" w:hAnsi="Tahoma" w:cs="Tahoma"/>
          <w:sz w:val="24"/>
          <w:szCs w:val="24"/>
        </w:rPr>
        <w:t xml:space="preserve">організацій громади, захищає права та представляє інтереси клієнтів у державних і громадських установах, здійснює безперервний моніторинг результатів, а також веде особові справи з суворим дотриманням </w:t>
      </w:r>
      <w:proofErr w:type="spellStart"/>
      <w:r w:rsidRPr="00347C58">
        <w:rPr>
          <w:rFonts w:ascii="Tahoma" w:hAnsi="Tahoma" w:cs="Tahoma"/>
          <w:sz w:val="24"/>
          <w:szCs w:val="24"/>
        </w:rPr>
        <w:t>конфідеційності</w:t>
      </w:r>
      <w:proofErr w:type="spellEnd"/>
      <w:r w:rsidRPr="00347C58">
        <w:rPr>
          <w:rFonts w:ascii="Tahoma" w:hAnsi="Tahoma" w:cs="Tahoma"/>
          <w:sz w:val="24"/>
          <w:szCs w:val="24"/>
        </w:rPr>
        <w:t>, етичних стандартів та захисту персональних даних.</w:t>
      </w:r>
    </w:p>
    <w:p w14:paraId="404FDE28" w14:textId="77777777" w:rsidR="007F5C74" w:rsidRPr="00347C58" w:rsidRDefault="007F5C74" w:rsidP="002358FA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7B2D088C" w14:textId="1358A11B" w:rsidR="00347C58" w:rsidRPr="00347C58" w:rsidRDefault="00347C58" w:rsidP="002358FA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347C58">
        <w:rPr>
          <w:rFonts w:ascii="Tahoma" w:hAnsi="Tahoma" w:cs="Tahoma"/>
          <w:b/>
          <w:bCs/>
          <w:sz w:val="24"/>
          <w:szCs w:val="24"/>
        </w:rPr>
        <w:t>Психолог</w:t>
      </w:r>
      <w:r w:rsidRPr="00347C58">
        <w:rPr>
          <w:rFonts w:ascii="Tahoma" w:hAnsi="Tahoma" w:cs="Tahoma"/>
          <w:sz w:val="24"/>
          <w:szCs w:val="24"/>
        </w:rPr>
        <w:t xml:space="preserve"> надає кваліфіковану психологічну допомогу </w:t>
      </w:r>
      <w:proofErr w:type="spellStart"/>
      <w:r w:rsidRPr="00347C58">
        <w:rPr>
          <w:rFonts w:ascii="Tahoma" w:hAnsi="Tahoma" w:cs="Tahoma"/>
          <w:sz w:val="24"/>
          <w:szCs w:val="24"/>
        </w:rPr>
        <w:t>бенефіціарам</w:t>
      </w:r>
      <w:proofErr w:type="spellEnd"/>
      <w:r w:rsidRPr="00347C58">
        <w:rPr>
          <w:rFonts w:ascii="Tahoma" w:hAnsi="Tahoma" w:cs="Tahoma"/>
          <w:sz w:val="24"/>
          <w:szCs w:val="24"/>
        </w:rPr>
        <w:t xml:space="preserve"> у стані кризи чи після пережитого травматичного досвіду, здійснює діагностику психоемоційного стану та оцінку ризиків, проводить індивідуальні консультації та </w:t>
      </w:r>
      <w:proofErr w:type="spellStart"/>
      <w:r w:rsidRPr="00347C58">
        <w:rPr>
          <w:rFonts w:ascii="Tahoma" w:hAnsi="Tahoma" w:cs="Tahoma"/>
          <w:sz w:val="24"/>
          <w:szCs w:val="24"/>
        </w:rPr>
        <w:t>психокорекційні</w:t>
      </w:r>
      <w:proofErr w:type="spellEnd"/>
      <w:r w:rsidRPr="00347C58">
        <w:rPr>
          <w:rFonts w:ascii="Tahoma" w:hAnsi="Tahoma" w:cs="Tahoma"/>
          <w:sz w:val="24"/>
          <w:szCs w:val="24"/>
        </w:rPr>
        <w:t xml:space="preserve"> сесії із застосуванням </w:t>
      </w:r>
      <w:proofErr w:type="spellStart"/>
      <w:r w:rsidRPr="00347C58">
        <w:rPr>
          <w:rFonts w:ascii="Tahoma" w:hAnsi="Tahoma" w:cs="Tahoma"/>
          <w:sz w:val="24"/>
          <w:szCs w:val="24"/>
        </w:rPr>
        <w:t>травмоінформованого</w:t>
      </w:r>
      <w:proofErr w:type="spellEnd"/>
      <w:r w:rsidRPr="00347C58">
        <w:rPr>
          <w:rFonts w:ascii="Tahoma" w:hAnsi="Tahoma" w:cs="Tahoma"/>
          <w:sz w:val="24"/>
          <w:szCs w:val="24"/>
        </w:rPr>
        <w:t xml:space="preserve"> підходу, організовує групову роботу, </w:t>
      </w:r>
      <w:proofErr w:type="spellStart"/>
      <w:r w:rsidRPr="00347C58">
        <w:rPr>
          <w:rFonts w:ascii="Tahoma" w:hAnsi="Tahoma" w:cs="Tahoma"/>
          <w:sz w:val="24"/>
          <w:szCs w:val="24"/>
        </w:rPr>
        <w:t>підтримкові</w:t>
      </w:r>
      <w:proofErr w:type="spellEnd"/>
      <w:r w:rsidRPr="00347C58">
        <w:rPr>
          <w:rFonts w:ascii="Tahoma" w:hAnsi="Tahoma" w:cs="Tahoma"/>
          <w:sz w:val="24"/>
          <w:szCs w:val="24"/>
        </w:rPr>
        <w:t xml:space="preserve"> зустрічі та </w:t>
      </w:r>
      <w:proofErr w:type="spellStart"/>
      <w:r w:rsidRPr="00347C58">
        <w:rPr>
          <w:rFonts w:ascii="Tahoma" w:hAnsi="Tahoma" w:cs="Tahoma"/>
          <w:sz w:val="24"/>
          <w:szCs w:val="24"/>
        </w:rPr>
        <w:t>психоосвітні</w:t>
      </w:r>
      <w:proofErr w:type="spellEnd"/>
      <w:r w:rsidRPr="00347C58">
        <w:rPr>
          <w:rFonts w:ascii="Tahoma" w:hAnsi="Tahoma" w:cs="Tahoma"/>
          <w:sz w:val="24"/>
          <w:szCs w:val="24"/>
        </w:rPr>
        <w:t xml:space="preserve"> заходи, взаємодіє з </w:t>
      </w:r>
      <w:proofErr w:type="spellStart"/>
      <w:r w:rsidRPr="00347C58">
        <w:rPr>
          <w:rFonts w:ascii="Tahoma" w:hAnsi="Tahoma" w:cs="Tahoma"/>
          <w:sz w:val="24"/>
          <w:szCs w:val="24"/>
        </w:rPr>
        <w:t>мультидисциплінарною</w:t>
      </w:r>
      <w:proofErr w:type="spellEnd"/>
      <w:r w:rsidRPr="00347C58">
        <w:rPr>
          <w:rFonts w:ascii="Tahoma" w:hAnsi="Tahoma" w:cs="Tahoma"/>
          <w:sz w:val="24"/>
          <w:szCs w:val="24"/>
        </w:rPr>
        <w:t xml:space="preserve"> командою центру для забезпечення комплексного супроводу, а також веде документацію з дотриманням етичного кодексу психолога, </w:t>
      </w:r>
      <w:proofErr w:type="spellStart"/>
      <w:r w:rsidRPr="00347C58">
        <w:rPr>
          <w:rFonts w:ascii="Tahoma" w:hAnsi="Tahoma" w:cs="Tahoma"/>
          <w:sz w:val="24"/>
          <w:szCs w:val="24"/>
        </w:rPr>
        <w:t>конфідеційності</w:t>
      </w:r>
      <w:proofErr w:type="spellEnd"/>
      <w:r w:rsidRPr="00347C58">
        <w:rPr>
          <w:rFonts w:ascii="Tahoma" w:hAnsi="Tahoma" w:cs="Tahoma"/>
          <w:sz w:val="24"/>
          <w:szCs w:val="24"/>
        </w:rPr>
        <w:t xml:space="preserve"> та принципів безпеки.</w:t>
      </w:r>
    </w:p>
    <w:p w14:paraId="6E684FBC" w14:textId="77777777" w:rsidR="00095605" w:rsidRDefault="00095605" w:rsidP="002358FA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2294AFBE" w14:textId="5BD8A9C4" w:rsidR="00E06A5B" w:rsidRPr="00701D89" w:rsidRDefault="00C167B1" w:rsidP="002358FA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C167B1">
        <w:rPr>
          <w:rFonts w:ascii="Tahoma" w:hAnsi="Tahoma" w:cs="Tahoma"/>
          <w:b/>
          <w:bCs/>
          <w:sz w:val="24"/>
          <w:szCs w:val="24"/>
        </w:rPr>
        <w:t>Юрист</w:t>
      </w:r>
      <w:r w:rsidRPr="00C167B1">
        <w:rPr>
          <w:rFonts w:ascii="Tahoma" w:hAnsi="Tahoma" w:cs="Tahoma"/>
          <w:sz w:val="24"/>
          <w:szCs w:val="24"/>
        </w:rPr>
        <w:t xml:space="preserve"> надає первинну правничу допомогу </w:t>
      </w:r>
      <w:proofErr w:type="spellStart"/>
      <w:r w:rsidRPr="00C167B1">
        <w:rPr>
          <w:rFonts w:ascii="Tahoma" w:hAnsi="Tahoma" w:cs="Tahoma"/>
          <w:sz w:val="24"/>
          <w:szCs w:val="24"/>
        </w:rPr>
        <w:t>бенефіціарам</w:t>
      </w:r>
      <w:proofErr w:type="spellEnd"/>
      <w:r w:rsidRPr="00C167B1">
        <w:rPr>
          <w:rFonts w:ascii="Tahoma" w:hAnsi="Tahoma" w:cs="Tahoma"/>
          <w:sz w:val="24"/>
          <w:szCs w:val="24"/>
        </w:rPr>
        <w:t xml:space="preserve"> у стані кризи, здійснює фаховий аналіз життєвої ситуації, надає юридичні консультації, забезпечує супровід у відновленні втрачених документів, оформленні соціальних статусів, пільг і виплат, складає заяви, звернення та процесуальні документи, здійснює представництво та захист законних інтересів постраждалих у державних органах, соціальних службах та суді, взаємодіє з командою центру для розв'язання складних кейсів, а також веде правову документацію з дотриманням професійної етики, </w:t>
      </w:r>
      <w:proofErr w:type="spellStart"/>
      <w:r w:rsidRPr="00C167B1">
        <w:rPr>
          <w:rFonts w:ascii="Tahoma" w:hAnsi="Tahoma" w:cs="Tahoma"/>
          <w:sz w:val="24"/>
          <w:szCs w:val="24"/>
        </w:rPr>
        <w:t>конфідеційності</w:t>
      </w:r>
      <w:proofErr w:type="spellEnd"/>
      <w:r w:rsidRPr="00C167B1">
        <w:rPr>
          <w:rFonts w:ascii="Tahoma" w:hAnsi="Tahoma" w:cs="Tahoma"/>
          <w:sz w:val="24"/>
          <w:szCs w:val="24"/>
        </w:rPr>
        <w:t xml:space="preserve"> та безпеки даних.</w:t>
      </w:r>
    </w:p>
    <w:sectPr w:rsidR="00E06A5B" w:rsidRPr="00701D89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849109" w14:textId="77777777" w:rsidR="00726955" w:rsidRDefault="00726955" w:rsidP="00CF5894">
      <w:pPr>
        <w:spacing w:after="0" w:line="240" w:lineRule="auto"/>
      </w:pPr>
      <w:r>
        <w:separator/>
      </w:r>
    </w:p>
  </w:endnote>
  <w:endnote w:type="continuationSeparator" w:id="0">
    <w:p w14:paraId="08C88300" w14:textId="77777777" w:rsidR="00726955" w:rsidRDefault="00726955" w:rsidP="00CF5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9A4094" w14:textId="77777777" w:rsidR="00726955" w:rsidRDefault="00726955" w:rsidP="00CF5894">
      <w:pPr>
        <w:spacing w:after="0" w:line="240" w:lineRule="auto"/>
      </w:pPr>
      <w:r>
        <w:separator/>
      </w:r>
    </w:p>
  </w:footnote>
  <w:footnote w:type="continuationSeparator" w:id="0">
    <w:p w14:paraId="283EC548" w14:textId="77777777" w:rsidR="00726955" w:rsidRDefault="00726955" w:rsidP="00CF5894">
      <w:pPr>
        <w:spacing w:after="0" w:line="240" w:lineRule="auto"/>
      </w:pPr>
      <w:r>
        <w:continuationSeparator/>
      </w:r>
    </w:p>
  </w:footnote>
  <w:footnote w:id="1">
    <w:p w14:paraId="539D917E" w14:textId="72C1A2D1" w:rsidR="000B6BDB" w:rsidRPr="002358FA" w:rsidRDefault="000B6BDB">
      <w:pPr>
        <w:pStyle w:val="ae"/>
        <w:rPr>
          <w:rFonts w:ascii="Tahoma" w:hAnsi="Tahoma" w:cs="Tahoma"/>
          <w:sz w:val="16"/>
          <w:szCs w:val="16"/>
        </w:rPr>
      </w:pPr>
      <w:r w:rsidRPr="002358FA">
        <w:rPr>
          <w:rStyle w:val="af0"/>
          <w:rFonts w:ascii="Tahoma" w:hAnsi="Tahoma" w:cs="Tahoma"/>
          <w:sz w:val="16"/>
          <w:szCs w:val="16"/>
        </w:rPr>
        <w:footnoteRef/>
      </w:r>
      <w:r w:rsidRPr="002358FA">
        <w:rPr>
          <w:rFonts w:ascii="Tahoma" w:hAnsi="Tahoma" w:cs="Tahoma"/>
          <w:sz w:val="16"/>
          <w:szCs w:val="16"/>
        </w:rPr>
        <w:t xml:space="preserve">Закон України «Про соціальні послуги» від 16.07.2026 </w:t>
      </w:r>
      <w:hyperlink r:id="rId1" w:anchor="Text" w:history="1">
        <w:r w:rsidRPr="002358FA">
          <w:rPr>
            <w:rStyle w:val="a9"/>
            <w:rFonts w:ascii="Tahoma" w:hAnsi="Tahoma" w:cs="Tahoma"/>
            <w:sz w:val="16"/>
            <w:szCs w:val="16"/>
          </w:rPr>
          <w:t>https://zakon.rada.gov.ua/laws/show/2671-19#Text</w:t>
        </w:r>
      </w:hyperlink>
      <w:r w:rsidRPr="002358FA">
        <w:rPr>
          <w:rFonts w:ascii="Tahoma" w:hAnsi="Tahoma" w:cs="Tahoma"/>
          <w:sz w:val="16"/>
          <w:szCs w:val="16"/>
        </w:rPr>
        <w:t xml:space="preserve"> </w:t>
      </w:r>
    </w:p>
  </w:footnote>
  <w:footnote w:id="2">
    <w:p w14:paraId="30E287C7" w14:textId="70E3CE83" w:rsidR="000B6BDB" w:rsidRPr="002358FA" w:rsidRDefault="000B6BDB" w:rsidP="000B6BDB">
      <w:pPr>
        <w:pStyle w:val="ae"/>
        <w:rPr>
          <w:rFonts w:ascii="Tahoma" w:hAnsi="Tahoma" w:cs="Tahoma"/>
          <w:sz w:val="16"/>
          <w:szCs w:val="16"/>
        </w:rPr>
      </w:pPr>
      <w:r w:rsidRPr="002358FA">
        <w:rPr>
          <w:rStyle w:val="af0"/>
          <w:rFonts w:ascii="Tahoma" w:hAnsi="Tahoma" w:cs="Tahoma"/>
          <w:sz w:val="16"/>
          <w:szCs w:val="16"/>
        </w:rPr>
        <w:footnoteRef/>
      </w:r>
      <w:r w:rsidRPr="002358FA">
        <w:rPr>
          <w:rFonts w:ascii="Tahoma" w:hAnsi="Tahoma" w:cs="Tahoma"/>
          <w:sz w:val="16"/>
          <w:szCs w:val="16"/>
        </w:rPr>
        <w:t xml:space="preserve"> Наказ міністерства соціальної політики «Про затвердження державного стандарту соціальної послуги екстреного та кризового втручання» </w:t>
      </w:r>
      <w:hyperlink r:id="rId2" w:anchor="Text" w:history="1">
        <w:r w:rsidRPr="002358FA">
          <w:rPr>
            <w:rStyle w:val="a9"/>
            <w:rFonts w:ascii="Tahoma" w:hAnsi="Tahoma" w:cs="Tahoma"/>
            <w:sz w:val="16"/>
            <w:szCs w:val="16"/>
          </w:rPr>
          <w:t>https://zakon.rada.gov.ua/laws/show/z0990-16#Text</w:t>
        </w:r>
      </w:hyperlink>
    </w:p>
  </w:footnote>
  <w:footnote w:id="3">
    <w:p w14:paraId="4FFB5C2D" w14:textId="7F35D91B" w:rsidR="000B6BDB" w:rsidRPr="002358FA" w:rsidRDefault="000B6BDB">
      <w:pPr>
        <w:pStyle w:val="ae"/>
        <w:rPr>
          <w:rFonts w:ascii="Tahoma" w:hAnsi="Tahoma" w:cs="Tahoma"/>
          <w:sz w:val="16"/>
          <w:szCs w:val="16"/>
        </w:rPr>
      </w:pPr>
      <w:r w:rsidRPr="002358FA">
        <w:rPr>
          <w:rStyle w:val="af0"/>
          <w:rFonts w:ascii="Tahoma" w:hAnsi="Tahoma" w:cs="Tahoma"/>
          <w:sz w:val="16"/>
          <w:szCs w:val="16"/>
        </w:rPr>
        <w:footnoteRef/>
      </w:r>
      <w:r w:rsidRPr="002358FA">
        <w:rPr>
          <w:rFonts w:ascii="Tahoma" w:hAnsi="Tahoma" w:cs="Tahoma"/>
          <w:sz w:val="16"/>
          <w:szCs w:val="16"/>
        </w:rPr>
        <w:t xml:space="preserve"> Наказ міністерства соціальної політики «Про затвердження державного стандарту соціального  супроводу сімей (осіб), які перебувають у складних життєвих обставинах  </w:t>
      </w:r>
      <w:hyperlink r:id="rId3" w:anchor="Text" w:history="1">
        <w:r w:rsidRPr="002358FA">
          <w:rPr>
            <w:rStyle w:val="a9"/>
            <w:rFonts w:ascii="Tahoma" w:hAnsi="Tahoma" w:cs="Tahoma"/>
            <w:sz w:val="16"/>
            <w:szCs w:val="16"/>
          </w:rPr>
          <w:t>https://zakon.rada.gov.ua/laws/show/z0621-16#Text</w:t>
        </w:r>
      </w:hyperlink>
    </w:p>
  </w:footnote>
  <w:footnote w:id="4">
    <w:p w14:paraId="4693334A" w14:textId="2453AAB3" w:rsidR="00A83D80" w:rsidRPr="002358FA" w:rsidRDefault="00A83D80">
      <w:pPr>
        <w:pStyle w:val="ae"/>
        <w:rPr>
          <w:rFonts w:ascii="Tahoma" w:hAnsi="Tahoma" w:cs="Tahoma"/>
          <w:sz w:val="16"/>
          <w:szCs w:val="16"/>
        </w:rPr>
      </w:pPr>
      <w:r w:rsidRPr="002358FA">
        <w:rPr>
          <w:rFonts w:ascii="Tahoma" w:hAnsi="Tahoma" w:cs="Tahoma"/>
          <w:sz w:val="16"/>
          <w:szCs w:val="16"/>
        </w:rPr>
        <w:footnoteRef/>
      </w:r>
      <w:r w:rsidRPr="002358FA">
        <w:rPr>
          <w:rFonts w:ascii="Tahoma" w:hAnsi="Tahoma" w:cs="Tahoma"/>
          <w:sz w:val="16"/>
          <w:szCs w:val="16"/>
        </w:rPr>
        <w:t xml:space="preserve"> Наказ міністерства соціальної політики «Про затвердження Класифікатора соціальних послуг» </w:t>
      </w:r>
      <w:hyperlink r:id="rId4" w:anchor="Text" w:history="1">
        <w:r w:rsidRPr="002358FA">
          <w:rPr>
            <w:rStyle w:val="a9"/>
            <w:rFonts w:ascii="Tahoma" w:hAnsi="Tahoma" w:cs="Tahoma"/>
            <w:sz w:val="16"/>
            <w:szCs w:val="16"/>
          </w:rPr>
          <w:t>https://zakon.rada.gov.ua/laws/show/z0643-20#Text</w:t>
        </w:r>
      </w:hyperlink>
    </w:p>
  </w:footnote>
  <w:footnote w:id="5">
    <w:p w14:paraId="6738A157" w14:textId="5D3A6579" w:rsidR="00EC0F93" w:rsidRDefault="00EC0F93">
      <w:pPr>
        <w:pStyle w:val="ae"/>
      </w:pPr>
      <w:r w:rsidRPr="002358FA">
        <w:rPr>
          <w:rStyle w:val="af0"/>
          <w:rFonts w:ascii="Tahoma" w:hAnsi="Tahoma" w:cs="Tahoma"/>
          <w:sz w:val="16"/>
          <w:szCs w:val="16"/>
        </w:rPr>
        <w:footnoteRef/>
      </w:r>
      <w:r w:rsidRPr="002358FA">
        <w:rPr>
          <w:rFonts w:ascii="Tahoma" w:hAnsi="Tahoma" w:cs="Tahoma"/>
          <w:sz w:val="16"/>
          <w:szCs w:val="16"/>
        </w:rPr>
        <w:t xml:space="preserve"> </w:t>
      </w:r>
      <w:r w:rsidRPr="002358FA">
        <w:rPr>
          <w:rFonts w:ascii="Tahoma" w:hAnsi="Tahoma" w:cs="Tahoma"/>
          <w:color w:val="333333"/>
          <w:sz w:val="16"/>
          <w:szCs w:val="16"/>
        </w:rPr>
        <w:t xml:space="preserve">Наказ </w:t>
      </w:r>
      <w:r w:rsidRPr="002358FA">
        <w:rPr>
          <w:rFonts w:ascii="Tahoma" w:hAnsi="Tahoma" w:cs="Tahoma"/>
          <w:sz w:val="16"/>
          <w:szCs w:val="16"/>
        </w:rPr>
        <w:t>міністерства соціальної політики «Про затвердження державного стандарту</w:t>
      </w:r>
      <w:r w:rsidRPr="002358FA">
        <w:rPr>
          <w:rFonts w:ascii="Tahoma" w:eastAsia="Times New Roman" w:hAnsi="Tahoma" w:cs="Tahoma"/>
          <w:sz w:val="16"/>
          <w:szCs w:val="16"/>
        </w:rPr>
        <w:t xml:space="preserve"> «Про затвердження Державного стандарту соціальної послуги консультування» від 02.07.2015 №678</w:t>
      </w:r>
      <w:r w:rsidRPr="002358FA">
        <w:rPr>
          <w:rFonts w:ascii="Tahoma" w:hAnsi="Tahoma" w:cs="Tahoma"/>
          <w:sz w:val="16"/>
          <w:szCs w:val="16"/>
        </w:rPr>
        <w:t xml:space="preserve"> </w:t>
      </w:r>
      <w:hyperlink r:id="rId5" w:anchor="Text" w:history="1">
        <w:r w:rsidRPr="002358FA">
          <w:rPr>
            <w:rStyle w:val="a9"/>
            <w:rFonts w:ascii="Tahoma" w:hAnsi="Tahoma" w:cs="Tahoma"/>
            <w:sz w:val="16"/>
            <w:szCs w:val="16"/>
          </w:rPr>
          <w:t>https://zakon.rada.gov.ua/laws/show/z0866-15#Text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8D7E16" w14:textId="478984ED" w:rsidR="00CF5894" w:rsidRPr="0033736E" w:rsidRDefault="00CF5894" w:rsidP="00CF5894">
    <w:pPr>
      <w:pStyle w:val="2"/>
      <w:tabs>
        <w:tab w:val="right" w:pos="7016"/>
      </w:tabs>
      <w:spacing w:before="0" w:line="23" w:lineRule="atLeast"/>
      <w:jc w:val="both"/>
      <w:rPr>
        <w:rFonts w:asciiTheme="minorHAnsi" w:hAnsiTheme="minorHAnsi" w:cstheme="minorHAnsi"/>
        <w:b/>
        <w:bCs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ab/>
    </w:r>
  </w:p>
  <w:p w14:paraId="78771884" w14:textId="77777777" w:rsidR="00CF5894" w:rsidRDefault="00CF589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17BBC"/>
    <w:multiLevelType w:val="multilevel"/>
    <w:tmpl w:val="6C5EF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379DC"/>
    <w:multiLevelType w:val="hybridMultilevel"/>
    <w:tmpl w:val="62908C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6E691F"/>
    <w:multiLevelType w:val="hybridMultilevel"/>
    <w:tmpl w:val="444C8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135131"/>
    <w:multiLevelType w:val="multilevel"/>
    <w:tmpl w:val="D690F3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4" w15:restartNumberingAfterBreak="0">
    <w:nsid w:val="39D9043F"/>
    <w:multiLevelType w:val="hybridMultilevel"/>
    <w:tmpl w:val="2604B2C4"/>
    <w:lvl w:ilvl="0" w:tplc="C6BE0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5C3130"/>
    <w:multiLevelType w:val="hybridMultilevel"/>
    <w:tmpl w:val="78643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9960F8"/>
    <w:multiLevelType w:val="hybridMultilevel"/>
    <w:tmpl w:val="C3ECB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640D9A"/>
    <w:multiLevelType w:val="hybridMultilevel"/>
    <w:tmpl w:val="025E2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3D4D04"/>
    <w:multiLevelType w:val="multilevel"/>
    <w:tmpl w:val="D506C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CA6D70"/>
    <w:multiLevelType w:val="hybridMultilevel"/>
    <w:tmpl w:val="6DD8804E"/>
    <w:lvl w:ilvl="0" w:tplc="C6BE04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9"/>
  </w:num>
  <w:num w:numId="8">
    <w:abstractNumId w:val="3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79B"/>
    <w:rsid w:val="00002C7F"/>
    <w:rsid w:val="00027035"/>
    <w:rsid w:val="00080FDE"/>
    <w:rsid w:val="000912BF"/>
    <w:rsid w:val="00095605"/>
    <w:rsid w:val="000B6BDB"/>
    <w:rsid w:val="00113A0F"/>
    <w:rsid w:val="001A231C"/>
    <w:rsid w:val="002358FA"/>
    <w:rsid w:val="00246608"/>
    <w:rsid w:val="0027034D"/>
    <w:rsid w:val="002D0568"/>
    <w:rsid w:val="00347C58"/>
    <w:rsid w:val="00353BDC"/>
    <w:rsid w:val="00377B5F"/>
    <w:rsid w:val="003D4AE5"/>
    <w:rsid w:val="003F0D41"/>
    <w:rsid w:val="00460081"/>
    <w:rsid w:val="004A00EA"/>
    <w:rsid w:val="004D4D7F"/>
    <w:rsid w:val="004D5860"/>
    <w:rsid w:val="00502FEC"/>
    <w:rsid w:val="00574074"/>
    <w:rsid w:val="005C0ABE"/>
    <w:rsid w:val="0062679B"/>
    <w:rsid w:val="006A699E"/>
    <w:rsid w:val="006B2584"/>
    <w:rsid w:val="00701D89"/>
    <w:rsid w:val="00714551"/>
    <w:rsid w:val="00726955"/>
    <w:rsid w:val="007520FF"/>
    <w:rsid w:val="00762369"/>
    <w:rsid w:val="00762A61"/>
    <w:rsid w:val="007768F3"/>
    <w:rsid w:val="007F5C74"/>
    <w:rsid w:val="00846B70"/>
    <w:rsid w:val="008D3490"/>
    <w:rsid w:val="00906C8E"/>
    <w:rsid w:val="00963B8B"/>
    <w:rsid w:val="009672A8"/>
    <w:rsid w:val="00972899"/>
    <w:rsid w:val="00973EA8"/>
    <w:rsid w:val="00983847"/>
    <w:rsid w:val="009838D5"/>
    <w:rsid w:val="009E3B88"/>
    <w:rsid w:val="00A22733"/>
    <w:rsid w:val="00A277A1"/>
    <w:rsid w:val="00A83D80"/>
    <w:rsid w:val="00AF5355"/>
    <w:rsid w:val="00B00539"/>
    <w:rsid w:val="00B82A1C"/>
    <w:rsid w:val="00BA1BDE"/>
    <w:rsid w:val="00BB1598"/>
    <w:rsid w:val="00BB19D2"/>
    <w:rsid w:val="00BE72A8"/>
    <w:rsid w:val="00C167B1"/>
    <w:rsid w:val="00C21723"/>
    <w:rsid w:val="00C270ED"/>
    <w:rsid w:val="00C4634E"/>
    <w:rsid w:val="00CC627E"/>
    <w:rsid w:val="00CF5894"/>
    <w:rsid w:val="00D27AEA"/>
    <w:rsid w:val="00DD2D93"/>
    <w:rsid w:val="00E06A5B"/>
    <w:rsid w:val="00E251C1"/>
    <w:rsid w:val="00E52497"/>
    <w:rsid w:val="00EC0F93"/>
    <w:rsid w:val="00F600D5"/>
    <w:rsid w:val="00F70842"/>
    <w:rsid w:val="00F8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E5A04"/>
  <w15:chartTrackingRefBased/>
  <w15:docId w15:val="{808B9473-4B17-4346-BDD8-E0EBDEFC6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F58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270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62A61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customStyle="1" w:styleId="21">
    <w:name w:val="Обычный2"/>
    <w:uiPriority w:val="99"/>
    <w:rsid w:val="00762A61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styleId="a3">
    <w:name w:val="List Paragraph"/>
    <w:basedOn w:val="a"/>
    <w:uiPriority w:val="34"/>
    <w:qFormat/>
    <w:rsid w:val="003D4AE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D4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027035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5">
    <w:name w:val="header"/>
    <w:basedOn w:val="a"/>
    <w:link w:val="a6"/>
    <w:uiPriority w:val="99"/>
    <w:unhideWhenUsed/>
    <w:rsid w:val="00CF58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F5894"/>
  </w:style>
  <w:style w:type="paragraph" w:styleId="a7">
    <w:name w:val="footer"/>
    <w:basedOn w:val="a"/>
    <w:link w:val="a8"/>
    <w:uiPriority w:val="99"/>
    <w:unhideWhenUsed/>
    <w:rsid w:val="00CF58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F5894"/>
  </w:style>
  <w:style w:type="character" w:customStyle="1" w:styleId="20">
    <w:name w:val="Заголовок 2 Знак"/>
    <w:basedOn w:val="a0"/>
    <w:link w:val="2"/>
    <w:uiPriority w:val="9"/>
    <w:rsid w:val="00CF58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CF5894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F5894"/>
    <w:rPr>
      <w:color w:val="605E5C"/>
      <w:shd w:val="clear" w:color="auto" w:fill="E1DFDD"/>
    </w:rPr>
  </w:style>
  <w:style w:type="paragraph" w:styleId="ab">
    <w:name w:val="endnote text"/>
    <w:basedOn w:val="a"/>
    <w:link w:val="ac"/>
    <w:uiPriority w:val="99"/>
    <w:semiHidden/>
    <w:unhideWhenUsed/>
    <w:rsid w:val="000B6BDB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0B6BDB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0B6BDB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0B6BDB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0B6BDB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0B6BDB"/>
    <w:rPr>
      <w:vertAlign w:val="superscript"/>
    </w:rPr>
  </w:style>
  <w:style w:type="paragraph" w:customStyle="1" w:styleId="rvps7">
    <w:name w:val="rvps7"/>
    <w:basedOn w:val="a"/>
    <w:rsid w:val="006B2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6B2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6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mailto:info@caritas.kyiv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ritas.kyiv.ua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zakon.rada.gov.ua/laws/show/z0621-16" TargetMode="External"/><Relationship Id="rId2" Type="http://schemas.openxmlformats.org/officeDocument/2006/relationships/hyperlink" Target="https://zakon.rada.gov.ua/laws/show/z0990-16" TargetMode="External"/><Relationship Id="rId1" Type="http://schemas.openxmlformats.org/officeDocument/2006/relationships/hyperlink" Target="https://zakon.rada.gov.ua/laws/show/2671-19" TargetMode="External"/><Relationship Id="rId5" Type="http://schemas.openxmlformats.org/officeDocument/2006/relationships/hyperlink" Target="https://zakon.rada.gov.ua/laws/show/z0866-15" TargetMode="External"/><Relationship Id="rId4" Type="http://schemas.openxmlformats.org/officeDocument/2006/relationships/hyperlink" Target="https://zakon.rada.gov.ua/laws/show/z0643-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0938B-4E5D-47E9-8D44-30DA7EFB6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Волгіна Оксана Миколаївна</dc:creator>
  <cp:keywords/>
  <dc:description/>
  <cp:lastModifiedBy>Владислав Жиляєв</cp:lastModifiedBy>
  <cp:revision>2</cp:revision>
  <dcterms:created xsi:type="dcterms:W3CDTF">2026-09-30T12:10:00Z</dcterms:created>
  <dcterms:modified xsi:type="dcterms:W3CDTF">2026-09-30T12:10:00Z</dcterms:modified>
</cp:coreProperties>
</file>